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20" w:rsidRPr="00EC3A5B" w:rsidRDefault="001A7626" w:rsidP="00555BD2">
      <w:pPr>
        <w:widowControl/>
        <w:shd w:val="clear" w:color="auto" w:fill="FFFFFF"/>
        <w:jc w:val="center"/>
        <w:rPr>
          <w:rFonts w:ascii="Microsoft Sans Serif" w:hAnsi="Microsoft Sans Serif" w:cs="Microsoft Sans Serif"/>
          <w:b/>
          <w:emboss/>
          <w:color w:val="FF0000"/>
          <w:kern w:val="26"/>
          <w:sz w:val="26"/>
          <w:szCs w:val="26"/>
          <w:lang w:val="en-US"/>
        </w:rPr>
      </w:pPr>
      <w:r w:rsidRPr="00EC3A5B">
        <w:rPr>
          <w:rFonts w:ascii="Microsoft Sans Serif" w:hAnsi="Microsoft Sans Serif" w:cs="Microsoft Sans Serif"/>
          <w:b/>
          <w:emboss/>
          <w:color w:val="FF0000"/>
          <w:kern w:val="26"/>
          <w:sz w:val="26"/>
          <w:szCs w:val="26"/>
          <w:lang w:val="en-US"/>
        </w:rPr>
        <w:t>COORDINATORS</w:t>
      </w:r>
    </w:p>
    <w:p w:rsidR="00725720" w:rsidRPr="00555BD2" w:rsidRDefault="00725720" w:rsidP="006D7B2B">
      <w:pPr>
        <w:widowControl/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24"/>
          <w:szCs w:val="26"/>
        </w:rPr>
      </w:pPr>
    </w:p>
    <w:p w:rsidR="00725720" w:rsidRPr="00555BD2" w:rsidRDefault="006F3003" w:rsidP="006D7B2B">
      <w:pPr>
        <w:widowControl/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24"/>
          <w:szCs w:val="26"/>
        </w:rPr>
      </w:pPr>
      <w:r w:rsidRPr="00EC3A5B">
        <w:rPr>
          <w:rFonts w:ascii="Microsoft Sans Serif" w:eastAsia="Times New Roman" w:hAnsi="Microsoft Sans Serif"/>
          <w:b/>
          <w:iCs/>
          <w:color w:val="17365D" w:themeColor="text2" w:themeShade="BF"/>
          <w:kern w:val="22"/>
          <w:sz w:val="24"/>
          <w:szCs w:val="24"/>
        </w:rPr>
        <w:t xml:space="preserve">The state educational establishment the </w:t>
      </w:r>
      <w:r w:rsidR="00A13BE4" w:rsidRPr="00EC3A5B">
        <w:rPr>
          <w:rFonts w:ascii="Microsoft Sans Serif" w:eastAsia="Times New Roman" w:hAnsi="Microsoft Sans Serif"/>
          <w:b/>
          <w:iCs/>
          <w:color w:val="17365D" w:themeColor="text2" w:themeShade="BF"/>
          <w:kern w:val="22"/>
          <w:sz w:val="24"/>
          <w:szCs w:val="24"/>
        </w:rPr>
        <w:t>National</w:t>
      </w:r>
      <w:r w:rsidRPr="00EC3A5B">
        <w:rPr>
          <w:rFonts w:ascii="Microsoft Sans Serif" w:eastAsia="Times New Roman" w:hAnsi="Microsoft Sans Serif"/>
          <w:b/>
          <w:iCs/>
          <w:color w:val="17365D" w:themeColor="text2" w:themeShade="BF"/>
          <w:kern w:val="22"/>
          <w:sz w:val="24"/>
          <w:szCs w:val="24"/>
        </w:rPr>
        <w:t xml:space="preserve"> Institute for Higher </w:t>
      </w:r>
      <w:r w:rsidR="00A13BE4" w:rsidRPr="00EC3A5B">
        <w:rPr>
          <w:rFonts w:ascii="Microsoft Sans Serif" w:eastAsia="Times New Roman" w:hAnsi="Microsoft Sans Serif"/>
          <w:b/>
          <w:iCs/>
          <w:color w:val="17365D" w:themeColor="text2" w:themeShade="BF"/>
          <w:kern w:val="22"/>
          <w:sz w:val="24"/>
          <w:szCs w:val="24"/>
        </w:rPr>
        <w:t>Education</w:t>
      </w:r>
      <w:r w:rsidRPr="00EC3A5B">
        <w:rPr>
          <w:rFonts w:ascii="Microsoft Sans Serif" w:eastAsia="Times New Roman" w:hAnsi="Microsoft Sans Serif"/>
          <w:b/>
          <w:iCs/>
          <w:color w:val="17365D" w:themeColor="text2" w:themeShade="BF"/>
          <w:kern w:val="22"/>
          <w:sz w:val="24"/>
          <w:szCs w:val="24"/>
        </w:rPr>
        <w:t xml:space="preserve"> (</w:t>
      </w:r>
      <w:r w:rsidR="00A13BE4" w:rsidRPr="00EC3A5B">
        <w:rPr>
          <w:rFonts w:ascii="Microsoft Sans Serif" w:eastAsia="Times New Roman" w:hAnsi="Microsoft Sans Serif"/>
          <w:b/>
          <w:iCs/>
          <w:color w:val="17365D" w:themeColor="text2" w:themeShade="BF"/>
          <w:kern w:val="22"/>
          <w:sz w:val="24"/>
          <w:szCs w:val="24"/>
        </w:rPr>
        <w:t>NIHE</w:t>
      </w:r>
      <w:r w:rsidRPr="00EC3A5B">
        <w:rPr>
          <w:rFonts w:ascii="Microsoft Sans Serif" w:eastAsia="Times New Roman" w:hAnsi="Microsoft Sans Serif"/>
          <w:b/>
          <w:iCs/>
          <w:color w:val="17365D" w:themeColor="text2" w:themeShade="BF"/>
          <w:kern w:val="22"/>
          <w:sz w:val="24"/>
          <w:szCs w:val="24"/>
        </w:rPr>
        <w:t>)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is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a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recognized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republican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center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for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refresher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training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and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retraining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,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a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leader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in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implementation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of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innovations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in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the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esta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b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lishments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of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higher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education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of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Belarus.</w:t>
      </w:r>
    </w:p>
    <w:p w:rsidR="00A13BE4" w:rsidRDefault="006F3003" w:rsidP="00A13BE4">
      <w:pPr>
        <w:widowControl/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24"/>
          <w:szCs w:val="26"/>
          <w:lang w:val="en-US"/>
        </w:rPr>
      </w:pP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In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the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course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of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realization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of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its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educ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a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tional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proofErr w:type="spellStart"/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programmes</w:t>
      </w:r>
      <w:proofErr w:type="spellEnd"/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the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A13BE4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nstitute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widely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uses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the</w:t>
      </w:r>
      <w:r w:rsidR="00A13BE4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personnel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and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proofErr w:type="spellStart"/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lifeware</w:t>
      </w:r>
      <w:proofErr w:type="spellEnd"/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of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the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education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and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research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of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the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Republic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of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Belarus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,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close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partnership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relations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with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the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institutes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of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the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CIS</w:t>
      </w:r>
      <w:r w:rsidRPr="006F3003">
        <w:rPr>
          <w:rFonts w:ascii="Microsoft Sans Serif" w:hAnsi="Microsoft Sans Serif" w:cs="Microsoft Sans Serif"/>
          <w:kern w:val="24"/>
          <w:sz w:val="24"/>
          <w:szCs w:val="26"/>
        </w:rPr>
        <w:t xml:space="preserve">,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the</w:t>
      </w:r>
      <w:r w:rsidR="0017231F" w:rsidRPr="0017231F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17231F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U</w:t>
      </w:r>
      <w:r w:rsidR="0017231F" w:rsidRPr="0017231F">
        <w:rPr>
          <w:rFonts w:ascii="Microsoft Sans Serif" w:hAnsi="Microsoft Sans Serif" w:cs="Microsoft Sans Serif"/>
          <w:kern w:val="24"/>
          <w:sz w:val="24"/>
          <w:szCs w:val="26"/>
        </w:rPr>
        <w:t>.</w:t>
      </w:r>
      <w:r w:rsidR="0017231F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N</w:t>
      </w:r>
      <w:r w:rsidR="0017231F" w:rsidRPr="0017231F">
        <w:rPr>
          <w:rFonts w:ascii="Microsoft Sans Serif" w:hAnsi="Microsoft Sans Serif" w:cs="Microsoft Sans Serif"/>
          <w:kern w:val="24"/>
          <w:sz w:val="24"/>
          <w:szCs w:val="26"/>
        </w:rPr>
        <w:t>.</w:t>
      </w:r>
      <w:r w:rsidR="0017231F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</w:t>
      </w:r>
      <w:r w:rsidR="0017231F" w:rsidRPr="0017231F">
        <w:rPr>
          <w:rFonts w:ascii="Microsoft Sans Serif" w:hAnsi="Microsoft Sans Serif" w:cs="Microsoft Sans Serif"/>
          <w:kern w:val="24"/>
          <w:sz w:val="24"/>
          <w:szCs w:val="26"/>
        </w:rPr>
        <w:t xml:space="preserve">., </w:t>
      </w:r>
      <w:r w:rsidR="00725720"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UNESCO, </w:t>
      </w:r>
      <w:r w:rsidR="0017231F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the Cou</w:t>
      </w:r>
      <w:r w:rsidR="0017231F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n</w:t>
      </w:r>
      <w:r w:rsidR="0017231F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cil of Europe, foreign universities, research and information centers</w:t>
      </w:r>
      <w:r w:rsidR="00725720" w:rsidRPr="00555BD2">
        <w:rPr>
          <w:rFonts w:ascii="Microsoft Sans Serif" w:hAnsi="Microsoft Sans Serif" w:cs="Microsoft Sans Serif"/>
          <w:kern w:val="24"/>
          <w:sz w:val="24"/>
          <w:szCs w:val="26"/>
        </w:rPr>
        <w:t>.</w:t>
      </w:r>
    </w:p>
    <w:p w:rsidR="00A13BE4" w:rsidRPr="00A13BE4" w:rsidRDefault="00A13BE4" w:rsidP="00A13BE4">
      <w:pPr>
        <w:widowControl/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24"/>
          <w:szCs w:val="26"/>
          <w:lang w:val="en-US"/>
        </w:rPr>
      </w:pPr>
    </w:p>
    <w:p w:rsidR="00725720" w:rsidRPr="009A2966" w:rsidRDefault="0017231F" w:rsidP="00A13BE4">
      <w:pPr>
        <w:widowControl/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24"/>
          <w:szCs w:val="26"/>
          <w:lang w:val="en-US"/>
        </w:rPr>
      </w:pPr>
      <w:r w:rsidRPr="00EC3A5B">
        <w:rPr>
          <w:rFonts w:ascii="Microsoft Sans Serif" w:eastAsia="Times New Roman" w:hAnsi="Microsoft Sans Serif"/>
          <w:b/>
          <w:iCs/>
          <w:color w:val="17365D" w:themeColor="text2" w:themeShade="BF"/>
          <w:kern w:val="22"/>
          <w:sz w:val="24"/>
          <w:szCs w:val="24"/>
        </w:rPr>
        <w:t>The State Belarusian University (the BSU)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 xml:space="preserve"> is a leading university of Belarus. The BSU is a member of Eurasian and European a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s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 xml:space="preserve">sociations of universities, it has made </w:t>
      </w:r>
      <w:r w:rsidR="00725720"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324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international agreements on cooperation with educational and research establis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h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 xml:space="preserve">ments of 50 foreign countries. On the basis of the BSU there work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Microsoft Sans Serif" w:hAnsi="Microsoft Sans Serif" w:cs="Microsoft Sans Serif"/>
                <w:kern w:val="24"/>
                <w:sz w:val="24"/>
                <w:szCs w:val="26"/>
                <w:lang w:val="en-US"/>
              </w:rPr>
              <w:t>Information</w:t>
            </w:r>
          </w:smartTag>
          <w:r>
            <w:rPr>
              <w:rFonts w:ascii="Microsoft Sans Serif" w:hAnsi="Microsoft Sans Serif" w:cs="Microsoft Sans Serif"/>
              <w:kern w:val="24"/>
              <w:sz w:val="24"/>
              <w:szCs w:val="26"/>
              <w:lang w:val="en-US"/>
            </w:rPr>
            <w:t xml:space="preserve"> </w:t>
          </w:r>
          <w:smartTag w:uri="urn:schemas-microsoft-com:office:smarttags" w:element="PlaceType">
            <w:r>
              <w:rPr>
                <w:rFonts w:ascii="Microsoft Sans Serif" w:hAnsi="Microsoft Sans Serif" w:cs="Microsoft Sans Serif"/>
                <w:kern w:val="24"/>
                <w:sz w:val="24"/>
                <w:szCs w:val="26"/>
                <w:lang w:val="en-US"/>
              </w:rPr>
              <w:t>Ce</w:t>
            </w:r>
            <w:r>
              <w:rPr>
                <w:rFonts w:ascii="Microsoft Sans Serif" w:hAnsi="Microsoft Sans Serif" w:cs="Microsoft Sans Serif"/>
                <w:kern w:val="24"/>
                <w:sz w:val="24"/>
                <w:szCs w:val="26"/>
                <w:lang w:val="en-US"/>
              </w:rPr>
              <w:t>n</w:t>
            </w:r>
            <w:r>
              <w:rPr>
                <w:rFonts w:ascii="Microsoft Sans Serif" w:hAnsi="Microsoft Sans Serif" w:cs="Microsoft Sans Serif"/>
                <w:kern w:val="24"/>
                <w:sz w:val="24"/>
                <w:szCs w:val="26"/>
                <w:lang w:val="en-US"/>
              </w:rPr>
              <w:t>ter</w:t>
            </w:r>
          </w:smartTag>
        </w:smartTag>
      </w:smartTag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 xml:space="preserve"> of the European Union, the Republican Institute of </w:t>
      </w:r>
      <w:r w:rsidRPr="0017231F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Sinology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 xml:space="preserve"> named after </w:t>
      </w:r>
      <w:r w:rsidRPr="0017231F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Confucius</w:t>
      </w:r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 xml:space="preserve">, the Center for International Research. Every year the university implements over </w:t>
      </w:r>
      <w:r w:rsidR="00725720"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40 </w:t>
      </w:r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</w:t>
      </w:r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n</w:t>
      </w:r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 xml:space="preserve">ternational projects within such </w:t>
      </w:r>
      <w:proofErr w:type="spellStart"/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programmes</w:t>
      </w:r>
      <w:proofErr w:type="spellEnd"/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 xml:space="preserve"> as TEMPUS, </w:t>
      </w:r>
      <w:proofErr w:type="spellStart"/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INTAS</w:t>
      </w:r>
      <w:proofErr w:type="spellEnd"/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 xml:space="preserve">, </w:t>
      </w:r>
      <w:proofErr w:type="spellStart"/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</w:t>
      </w:r>
      <w:r w:rsidR="009A2966" w:rsidRP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ransboundary</w:t>
      </w:r>
      <w:proofErr w:type="spellEnd"/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 xml:space="preserve">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C</w:t>
      </w:r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oo</w:t>
      </w:r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p</w:t>
      </w:r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eration of the EU, the 7</w:t>
      </w:r>
      <w:r w:rsidR="009A2966" w:rsidRPr="009A2966">
        <w:rPr>
          <w:rFonts w:ascii="Microsoft Sans Serif" w:hAnsi="Microsoft Sans Serif" w:cs="Microsoft Sans Serif"/>
          <w:kern w:val="24"/>
          <w:sz w:val="24"/>
          <w:szCs w:val="26"/>
          <w:vertAlign w:val="superscript"/>
          <w:lang w:val="en-US"/>
        </w:rPr>
        <w:t>th</w:t>
      </w:r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 xml:space="preserve"> Framework </w:t>
      </w:r>
      <w:proofErr w:type="spellStart"/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Pr</w:t>
      </w:r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</w:t>
      </w:r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gramme</w:t>
      </w:r>
      <w:proofErr w:type="spellEnd"/>
      <w:r w:rsidR="009A2966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 xml:space="preserve"> of the EU, MNTC</w:t>
      </w:r>
      <w:r w:rsidR="00725720" w:rsidRPr="00555BD2">
        <w:rPr>
          <w:rFonts w:ascii="Microsoft Sans Serif" w:hAnsi="Microsoft Sans Serif" w:cs="Microsoft Sans Serif"/>
          <w:kern w:val="24"/>
          <w:sz w:val="24"/>
          <w:szCs w:val="26"/>
        </w:rPr>
        <w:t>.</w:t>
      </w:r>
    </w:p>
    <w:p w:rsidR="00725720" w:rsidRPr="00555BD2" w:rsidRDefault="00725720" w:rsidP="008954CA">
      <w:pPr>
        <w:widowControl/>
        <w:ind w:firstLine="284"/>
        <w:contextualSpacing/>
        <w:jc w:val="both"/>
        <w:rPr>
          <w:rFonts w:ascii="Arial" w:hAnsi="Arial" w:cs="Arial"/>
          <w:kern w:val="24"/>
          <w:sz w:val="24"/>
          <w:szCs w:val="26"/>
        </w:rPr>
      </w:pPr>
    </w:p>
    <w:p w:rsidR="00725720" w:rsidRPr="00555BD2" w:rsidRDefault="00A83BAD" w:rsidP="008954CA">
      <w:pPr>
        <w:widowControl/>
        <w:contextualSpacing/>
        <w:jc w:val="center"/>
        <w:rPr>
          <w:rFonts w:ascii="Arial" w:hAnsi="Arial" w:cs="Arial"/>
          <w:kern w:val="24"/>
          <w:sz w:val="24"/>
          <w:szCs w:val="26"/>
        </w:rPr>
      </w:pPr>
      <w:r>
        <w:rPr>
          <w:rFonts w:ascii="Arial" w:hAnsi="Arial" w:cs="Arial"/>
          <w:noProof/>
          <w:kern w:val="24"/>
          <w:sz w:val="24"/>
          <w:szCs w:val="26"/>
          <w:lang w:val="ru-RU"/>
        </w:rPr>
        <w:lastRenderedPageBreak/>
        <w:drawing>
          <wp:inline distT="0" distB="0" distL="0" distR="0">
            <wp:extent cx="2849245" cy="1892300"/>
            <wp:effectExtent l="19050" t="0" r="8255" b="0"/>
            <wp:docPr id="1" name="Рисунок 7" descr="DSC0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SC001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B7" w:rsidRPr="00555BD2" w:rsidRDefault="000A4FB7" w:rsidP="000A4FB7">
      <w:pPr>
        <w:widowControl/>
        <w:shd w:val="clear" w:color="auto" w:fill="FFFFFF"/>
        <w:ind w:firstLine="284"/>
        <w:contextualSpacing/>
        <w:jc w:val="both"/>
        <w:rPr>
          <w:rFonts w:ascii="Arial" w:hAnsi="Arial" w:cs="Arial"/>
          <w:kern w:val="24"/>
          <w:sz w:val="24"/>
          <w:szCs w:val="26"/>
        </w:rPr>
      </w:pPr>
    </w:p>
    <w:p w:rsidR="00725720" w:rsidRPr="00EC3A5B" w:rsidRDefault="00B64C46" w:rsidP="00EC3A5B">
      <w:pPr>
        <w:widowControl/>
        <w:shd w:val="clear" w:color="auto" w:fill="FFFFFF"/>
        <w:jc w:val="center"/>
        <w:rPr>
          <w:rFonts w:ascii="Microsoft Sans Serif" w:hAnsi="Microsoft Sans Serif" w:cs="Microsoft Sans Serif"/>
          <w:b/>
          <w:emboss/>
          <w:color w:val="FF0000"/>
          <w:kern w:val="26"/>
          <w:sz w:val="26"/>
          <w:szCs w:val="26"/>
          <w:lang w:val="en-US"/>
        </w:rPr>
      </w:pPr>
      <w:r w:rsidRPr="00EC3A5B">
        <w:rPr>
          <w:rFonts w:ascii="Microsoft Sans Serif" w:hAnsi="Microsoft Sans Serif" w:cs="Microsoft Sans Serif"/>
          <w:b/>
          <w:emboss/>
          <w:color w:val="FF0000"/>
          <w:kern w:val="26"/>
          <w:sz w:val="26"/>
          <w:szCs w:val="26"/>
          <w:lang w:val="en-US"/>
        </w:rPr>
        <w:t xml:space="preserve">THE </w:t>
      </w:r>
      <w:proofErr w:type="spellStart"/>
      <w:r w:rsidRPr="00EC3A5B">
        <w:rPr>
          <w:rFonts w:ascii="Microsoft Sans Serif" w:hAnsi="Microsoft Sans Serif" w:cs="Microsoft Sans Serif"/>
          <w:b/>
          <w:emboss/>
          <w:color w:val="FF0000"/>
          <w:kern w:val="26"/>
          <w:sz w:val="26"/>
          <w:szCs w:val="26"/>
          <w:lang w:val="en-US"/>
        </w:rPr>
        <w:t>PROGRAMME</w:t>
      </w:r>
      <w:proofErr w:type="spellEnd"/>
    </w:p>
    <w:p w:rsidR="00C9773A" w:rsidRPr="00C9773A" w:rsidRDefault="00C9773A" w:rsidP="008954CA">
      <w:pPr>
        <w:widowControl/>
        <w:shd w:val="clear" w:color="auto" w:fill="FFFFFF"/>
        <w:ind w:firstLine="284"/>
        <w:contextualSpacing/>
        <w:jc w:val="both"/>
        <w:rPr>
          <w:rFonts w:ascii="Arial" w:hAnsi="Arial" w:cs="Arial"/>
          <w:kern w:val="24"/>
          <w:sz w:val="16"/>
          <w:szCs w:val="16"/>
          <w:lang w:val="en-US"/>
        </w:rPr>
      </w:pPr>
    </w:p>
    <w:p w:rsidR="00725720" w:rsidRDefault="009A2966" w:rsidP="008954CA">
      <w:pPr>
        <w:widowControl/>
        <w:shd w:val="clear" w:color="auto" w:fill="FFFFFF"/>
        <w:ind w:firstLine="284"/>
        <w:contextualSpacing/>
        <w:jc w:val="both"/>
        <w:rPr>
          <w:rFonts w:ascii="Arial" w:hAnsi="Arial" w:cs="Arial"/>
          <w:kern w:val="24"/>
          <w:sz w:val="24"/>
          <w:szCs w:val="26"/>
          <w:lang w:val="en-US"/>
        </w:rPr>
      </w:pPr>
      <w:r>
        <w:rPr>
          <w:rFonts w:ascii="Arial" w:hAnsi="Arial" w:cs="Arial"/>
          <w:kern w:val="24"/>
          <w:sz w:val="24"/>
          <w:szCs w:val="26"/>
          <w:lang w:val="en-US"/>
        </w:rPr>
        <w:t xml:space="preserve">Studying at the International </w:t>
      </w:r>
      <w:r w:rsidR="00F477CD">
        <w:rPr>
          <w:rFonts w:ascii="Arial" w:hAnsi="Arial" w:cs="Arial"/>
          <w:kern w:val="24"/>
          <w:sz w:val="24"/>
          <w:szCs w:val="26"/>
          <w:lang w:val="en-US"/>
        </w:rPr>
        <w:t>S</w:t>
      </w:r>
      <w:r>
        <w:rPr>
          <w:rFonts w:ascii="Arial" w:hAnsi="Arial" w:cs="Arial"/>
          <w:kern w:val="24"/>
          <w:sz w:val="24"/>
          <w:szCs w:val="26"/>
          <w:lang w:val="en-US"/>
        </w:rPr>
        <w:t xml:space="preserve">ummer </w:t>
      </w:r>
      <w:r w:rsidR="00F477CD">
        <w:rPr>
          <w:rFonts w:ascii="Arial" w:hAnsi="Arial" w:cs="Arial"/>
          <w:kern w:val="24"/>
          <w:sz w:val="24"/>
          <w:szCs w:val="26"/>
          <w:lang w:val="en-US"/>
        </w:rPr>
        <w:t>S</w:t>
      </w:r>
      <w:r>
        <w:rPr>
          <w:rFonts w:ascii="Arial" w:hAnsi="Arial" w:cs="Arial"/>
          <w:kern w:val="24"/>
          <w:sz w:val="24"/>
          <w:szCs w:val="26"/>
          <w:lang w:val="en-US"/>
        </w:rPr>
        <w:t xml:space="preserve">chool of Belarusian </w:t>
      </w:r>
      <w:r w:rsidR="00F477CD">
        <w:rPr>
          <w:rFonts w:ascii="Arial" w:hAnsi="Arial" w:cs="Arial"/>
          <w:kern w:val="24"/>
          <w:sz w:val="24"/>
          <w:szCs w:val="26"/>
          <w:lang w:val="en-US"/>
        </w:rPr>
        <w:t>S</w:t>
      </w:r>
      <w:r>
        <w:rPr>
          <w:rFonts w:ascii="Arial" w:hAnsi="Arial" w:cs="Arial"/>
          <w:kern w:val="24"/>
          <w:sz w:val="24"/>
          <w:szCs w:val="26"/>
          <w:lang w:val="en-US"/>
        </w:rPr>
        <w:t>tudies has an inte</w:t>
      </w:r>
      <w:r>
        <w:rPr>
          <w:rFonts w:ascii="Arial" w:hAnsi="Arial" w:cs="Arial"/>
          <w:kern w:val="24"/>
          <w:sz w:val="24"/>
          <w:szCs w:val="26"/>
          <w:lang w:val="en-US"/>
        </w:rPr>
        <w:t>r</w:t>
      </w:r>
      <w:r>
        <w:rPr>
          <w:rFonts w:ascii="Arial" w:hAnsi="Arial" w:cs="Arial"/>
          <w:kern w:val="24"/>
          <w:sz w:val="24"/>
          <w:szCs w:val="26"/>
          <w:lang w:val="en-US"/>
        </w:rPr>
        <w:t xml:space="preserve">disciplinary character and includes four components of Belarusian </w:t>
      </w:r>
      <w:proofErr w:type="gramStart"/>
      <w:r>
        <w:rPr>
          <w:rFonts w:ascii="Arial" w:hAnsi="Arial" w:cs="Arial"/>
          <w:kern w:val="24"/>
          <w:sz w:val="24"/>
          <w:szCs w:val="26"/>
          <w:lang w:val="en-US"/>
        </w:rPr>
        <w:t>Studies,</w:t>
      </w:r>
      <w:proofErr w:type="gramEnd"/>
      <w:r>
        <w:rPr>
          <w:rFonts w:ascii="Arial" w:hAnsi="Arial" w:cs="Arial"/>
          <w:kern w:val="24"/>
          <w:sz w:val="24"/>
          <w:szCs w:val="26"/>
          <w:lang w:val="en-US"/>
        </w:rPr>
        <w:t xml:space="preserve"> they are the language, the literature, the history and the culture. The curriculum includes ac</w:t>
      </w:r>
      <w:r>
        <w:rPr>
          <w:rFonts w:ascii="Arial" w:hAnsi="Arial" w:cs="Arial"/>
          <w:kern w:val="24"/>
          <w:sz w:val="24"/>
          <w:szCs w:val="26"/>
          <w:lang w:val="en-US"/>
        </w:rPr>
        <w:t>a</w:t>
      </w:r>
      <w:r>
        <w:rPr>
          <w:rFonts w:ascii="Arial" w:hAnsi="Arial" w:cs="Arial"/>
          <w:kern w:val="24"/>
          <w:sz w:val="24"/>
          <w:szCs w:val="26"/>
          <w:lang w:val="en-US"/>
        </w:rPr>
        <w:t xml:space="preserve">demic classes (lectures on </w:t>
      </w:r>
      <w:r w:rsidR="001C4622">
        <w:rPr>
          <w:rFonts w:ascii="Arial" w:hAnsi="Arial" w:cs="Arial"/>
          <w:kern w:val="24"/>
          <w:sz w:val="24"/>
          <w:szCs w:val="26"/>
          <w:lang w:val="en-US"/>
        </w:rPr>
        <w:t>topical</w:t>
      </w:r>
      <w:r>
        <w:rPr>
          <w:rFonts w:ascii="Arial" w:hAnsi="Arial" w:cs="Arial"/>
          <w:kern w:val="24"/>
          <w:sz w:val="24"/>
          <w:szCs w:val="26"/>
          <w:lang w:val="en-US"/>
        </w:rPr>
        <w:t xml:space="preserve"> issues of the Belarusian linguistics and philology, the history of Belarus, the </w:t>
      </w:r>
      <w:proofErr w:type="spellStart"/>
      <w:r>
        <w:rPr>
          <w:rFonts w:ascii="Arial" w:hAnsi="Arial" w:cs="Arial"/>
          <w:kern w:val="24"/>
          <w:sz w:val="24"/>
          <w:szCs w:val="26"/>
          <w:lang w:val="en-US"/>
        </w:rPr>
        <w:t>cultorology</w:t>
      </w:r>
      <w:proofErr w:type="spellEnd"/>
      <w:r>
        <w:rPr>
          <w:rFonts w:ascii="Arial" w:hAnsi="Arial" w:cs="Arial"/>
          <w:kern w:val="24"/>
          <w:sz w:val="24"/>
          <w:szCs w:val="26"/>
          <w:lang w:val="en-US"/>
        </w:rPr>
        <w:t xml:space="preserve"> and a practical course of the Belarusian language)</w:t>
      </w:r>
      <w:r w:rsidR="00F477CD">
        <w:rPr>
          <w:rFonts w:ascii="Arial" w:hAnsi="Arial" w:cs="Arial"/>
          <w:kern w:val="24"/>
          <w:sz w:val="24"/>
          <w:szCs w:val="26"/>
          <w:lang w:val="en-US"/>
        </w:rPr>
        <w:t xml:space="preserve"> as well as interactive events, round-table discussions, master-classes and educational excursions</w:t>
      </w:r>
      <w:r>
        <w:rPr>
          <w:rFonts w:ascii="Arial" w:hAnsi="Arial" w:cs="Arial"/>
          <w:kern w:val="24"/>
          <w:sz w:val="24"/>
          <w:szCs w:val="26"/>
          <w:lang w:val="en-US"/>
        </w:rPr>
        <w:t>.</w:t>
      </w:r>
      <w:r w:rsidR="00725720" w:rsidRPr="00555BD2">
        <w:rPr>
          <w:rFonts w:ascii="Arial" w:hAnsi="Arial" w:cs="Arial"/>
          <w:kern w:val="24"/>
          <w:sz w:val="24"/>
          <w:szCs w:val="26"/>
        </w:rPr>
        <w:t xml:space="preserve"> </w:t>
      </w:r>
    </w:p>
    <w:p w:rsidR="00725720" w:rsidRPr="00C9773A" w:rsidRDefault="00725720" w:rsidP="008954CA">
      <w:pPr>
        <w:widowControl/>
        <w:shd w:val="clear" w:color="auto" w:fill="FFFFFF"/>
        <w:ind w:firstLine="284"/>
        <w:contextualSpacing/>
        <w:jc w:val="both"/>
        <w:rPr>
          <w:rFonts w:ascii="Arial" w:hAnsi="Arial" w:cs="Arial"/>
          <w:kern w:val="24"/>
          <w:sz w:val="16"/>
          <w:szCs w:val="16"/>
        </w:rPr>
      </w:pPr>
    </w:p>
    <w:p w:rsidR="00725720" w:rsidRPr="00555BD2" w:rsidRDefault="00A83BAD" w:rsidP="008954CA">
      <w:pPr>
        <w:widowControl/>
        <w:shd w:val="clear" w:color="auto" w:fill="FFFFFF"/>
        <w:contextualSpacing/>
        <w:jc w:val="center"/>
        <w:rPr>
          <w:rFonts w:ascii="Microsoft Sans Serif" w:hAnsi="Microsoft Sans Serif" w:cs="Microsoft Sans Serif"/>
          <w:kern w:val="24"/>
          <w:sz w:val="24"/>
          <w:szCs w:val="26"/>
        </w:rPr>
      </w:pPr>
      <w:r>
        <w:rPr>
          <w:rFonts w:ascii="Microsoft Sans Serif" w:hAnsi="Microsoft Sans Serif" w:cs="Microsoft Sans Serif"/>
          <w:noProof/>
          <w:kern w:val="24"/>
          <w:sz w:val="24"/>
          <w:szCs w:val="26"/>
          <w:lang w:val="ru-RU"/>
        </w:rPr>
        <w:drawing>
          <wp:inline distT="0" distB="0" distL="0" distR="0">
            <wp:extent cx="3019425" cy="1998980"/>
            <wp:effectExtent l="19050" t="0" r="9525" b="0"/>
            <wp:docPr id="2" name="Рисунок 11" descr="1538780_440390182811212_26116460405051807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538780_440390182811212_261164604050518070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20" w:rsidRPr="00555BD2" w:rsidRDefault="00725720" w:rsidP="008954CA">
      <w:pPr>
        <w:widowControl/>
        <w:shd w:val="clear" w:color="auto" w:fill="FFFFFF"/>
        <w:contextualSpacing/>
        <w:rPr>
          <w:rFonts w:ascii="Microsoft Sans Serif" w:hAnsi="Microsoft Sans Serif" w:cs="Microsoft Sans Serif"/>
          <w:kern w:val="24"/>
          <w:sz w:val="24"/>
          <w:szCs w:val="26"/>
        </w:rPr>
      </w:pPr>
    </w:p>
    <w:p w:rsidR="00725720" w:rsidRPr="00555BD2" w:rsidRDefault="00F477CD" w:rsidP="008954CA">
      <w:pPr>
        <w:widowControl/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24"/>
          <w:szCs w:val="26"/>
        </w:rPr>
      </w:pP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A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practical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course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of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the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Belarusian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la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n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guage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725720"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(48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hours</w:t>
      </w:r>
      <w:r w:rsidR="00725720"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)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is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designed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to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assist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the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participants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of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the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 xml:space="preserve">Summer School to adapt themselves to the new communication and discourse conditions. The curriculum </w:t>
      </w:r>
      <w:r w:rsidR="00240350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 xml:space="preserve">is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meant for both the elementary students and those who continue studying of the Belar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u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 xml:space="preserve">sian language. One of the main objectives of the School is to present efficient strategies of learning that would allow the participants to continue </w:t>
      </w:r>
      <w:r w:rsidR="001C462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studying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 xml:space="preserve"> the Belarusian la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n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guage autonomously upon finishing the Summer School</w:t>
      </w:r>
      <w:r w:rsidR="00725720" w:rsidRPr="00555BD2">
        <w:rPr>
          <w:rFonts w:ascii="Microsoft Sans Serif" w:hAnsi="Microsoft Sans Serif" w:cs="Microsoft Sans Serif"/>
          <w:kern w:val="24"/>
          <w:sz w:val="24"/>
          <w:szCs w:val="26"/>
        </w:rPr>
        <w:t>.</w:t>
      </w:r>
    </w:p>
    <w:p w:rsidR="00725720" w:rsidRPr="00555BD2" w:rsidRDefault="00725720" w:rsidP="008954CA">
      <w:pPr>
        <w:widowControl/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24"/>
          <w:szCs w:val="26"/>
        </w:rPr>
      </w:pPr>
    </w:p>
    <w:p w:rsidR="00725720" w:rsidRDefault="00A83BAD" w:rsidP="000A4FB7">
      <w:pPr>
        <w:widowControl/>
        <w:shd w:val="clear" w:color="auto" w:fill="FFFFFF"/>
        <w:contextualSpacing/>
        <w:jc w:val="both"/>
        <w:rPr>
          <w:rFonts w:ascii="Microsoft Sans Serif" w:hAnsi="Microsoft Sans Serif" w:cs="Microsoft Sans Serif"/>
          <w:kern w:val="24"/>
          <w:sz w:val="24"/>
          <w:szCs w:val="26"/>
          <w:lang w:val="en-US"/>
        </w:rPr>
      </w:pPr>
      <w:r>
        <w:rPr>
          <w:rFonts w:ascii="Microsoft Sans Serif" w:hAnsi="Microsoft Sans Serif" w:cs="Microsoft Sans Serif"/>
          <w:noProof/>
          <w:kern w:val="24"/>
          <w:sz w:val="24"/>
          <w:szCs w:val="26"/>
          <w:lang w:val="ru-RU"/>
        </w:rPr>
        <w:drawing>
          <wp:inline distT="0" distB="0" distL="0" distR="0">
            <wp:extent cx="3019425" cy="1998980"/>
            <wp:effectExtent l="19050" t="0" r="9525" b="0"/>
            <wp:docPr id="3" name="Рисунок 9" descr="11953010_440390329477864_20958230532367940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1953010_440390329477864_209582305323679403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B7" w:rsidRPr="000A4FB7" w:rsidRDefault="000A4FB7" w:rsidP="000A4FB7">
      <w:pPr>
        <w:widowControl/>
        <w:shd w:val="clear" w:color="auto" w:fill="FFFFFF"/>
        <w:contextualSpacing/>
        <w:jc w:val="both"/>
        <w:rPr>
          <w:rFonts w:ascii="Microsoft Sans Serif" w:hAnsi="Microsoft Sans Serif" w:cs="Microsoft Sans Serif"/>
          <w:kern w:val="24"/>
          <w:sz w:val="24"/>
          <w:szCs w:val="26"/>
          <w:lang w:val="en-US"/>
        </w:rPr>
      </w:pPr>
    </w:p>
    <w:p w:rsidR="00725720" w:rsidRDefault="00F477CD" w:rsidP="00D36652">
      <w:pPr>
        <w:widowControl/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24"/>
          <w:szCs w:val="26"/>
          <w:lang w:val="en-US"/>
        </w:rPr>
      </w:pP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The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cultural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proofErr w:type="spellStart"/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programme</w:t>
      </w:r>
      <w:proofErr w:type="spellEnd"/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of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the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Summer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School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is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1C462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aimed at</w:t>
      </w:r>
      <w:r w:rsidRPr="00F477CD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1C462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enhancing</w:t>
      </w:r>
      <w:r w:rsidR="006E6571" w:rsidRPr="006E6571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6E6571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communic</w:t>
      </w:r>
      <w:r w:rsidR="006E6571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a</w:t>
      </w:r>
      <w:r w:rsidR="006E6571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tion</w:t>
      </w:r>
      <w:r w:rsidR="006E6571" w:rsidRPr="006E6571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6E6571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and</w:t>
      </w:r>
      <w:r w:rsidR="006E6571" w:rsidRPr="006E6571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6E6571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cultural</w:t>
      </w:r>
      <w:r w:rsidR="006E6571" w:rsidRPr="006E6571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6E6571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competences</w:t>
      </w:r>
      <w:r w:rsidR="006E6571" w:rsidRPr="006E6571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6E6571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of</w:t>
      </w:r>
      <w:r w:rsidR="006E6571" w:rsidRPr="006E6571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6E6571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the</w:t>
      </w:r>
      <w:r w:rsidR="006E6571" w:rsidRPr="006E6571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6E6571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partic</w:t>
      </w:r>
      <w:r w:rsidR="006E6571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</w:t>
      </w:r>
      <w:r w:rsidR="006E6571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pants</w:t>
      </w:r>
      <w:r w:rsidR="006E6571" w:rsidRPr="006E6571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6E6571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and</w:t>
      </w:r>
      <w:r w:rsidR="006E6571" w:rsidRPr="006E6571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6E6571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includes</w:t>
      </w:r>
      <w:r w:rsidR="006E6571" w:rsidRPr="006E6571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visiting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museums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,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exhib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tions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,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libraries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,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acquaintance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with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mon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u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ments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of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the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architecture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of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Belarus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,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mee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ings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with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representatives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of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public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organiz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a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tions</w:t>
      </w:r>
      <w:r w:rsidR="00D36652" w:rsidRPr="00D36652">
        <w:rPr>
          <w:rFonts w:ascii="Microsoft Sans Serif" w:hAnsi="Microsoft Sans Serif" w:cs="Microsoft Sans Serif"/>
          <w:kern w:val="24"/>
          <w:sz w:val="24"/>
          <w:szCs w:val="26"/>
        </w:rPr>
        <w:t xml:space="preserve">, 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people of science, culture, arts, with students of Belarusian educational esta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b</w:t>
      </w:r>
      <w:r w:rsidR="00D36652">
        <w:rPr>
          <w:rFonts w:ascii="Microsoft Sans Serif" w:hAnsi="Microsoft Sans Serif" w:cs="Microsoft Sans Serif"/>
          <w:kern w:val="24"/>
          <w:sz w:val="24"/>
          <w:szCs w:val="26"/>
          <w:lang w:val="en-US"/>
        </w:rPr>
        <w:t>lishments.</w:t>
      </w:r>
    </w:p>
    <w:p w:rsidR="00EC3A5B" w:rsidRPr="00D36652" w:rsidRDefault="00EC3A5B" w:rsidP="00D36652">
      <w:pPr>
        <w:widowControl/>
        <w:shd w:val="clear" w:color="auto" w:fill="FFFFFF"/>
        <w:ind w:firstLine="284"/>
        <w:contextualSpacing/>
        <w:jc w:val="both"/>
        <w:rPr>
          <w:rFonts w:ascii="Arial" w:hAnsi="Arial" w:cs="Arial"/>
          <w:kern w:val="24"/>
          <w:sz w:val="24"/>
          <w:szCs w:val="16"/>
          <w:u w:val="single"/>
          <w:lang w:val="en-US"/>
        </w:rPr>
      </w:pPr>
    </w:p>
    <w:p w:rsidR="00725720" w:rsidRPr="006D7B2B" w:rsidRDefault="00725720" w:rsidP="008954CA">
      <w:pPr>
        <w:shd w:val="clear" w:color="auto" w:fill="FFFFFF"/>
        <w:contextualSpacing/>
        <w:jc w:val="center"/>
        <w:rPr>
          <w:kern w:val="2"/>
          <w:sz w:val="24"/>
          <w:szCs w:val="16"/>
          <w:u w:val="single"/>
        </w:rPr>
        <w:sectPr w:rsidR="00725720" w:rsidRPr="006D7B2B" w:rsidSect="006D7B2B">
          <w:pgSz w:w="16838" w:h="11906" w:orient="landscape" w:code="9"/>
          <w:pgMar w:top="567" w:right="567" w:bottom="567" w:left="567" w:header="709" w:footer="709" w:gutter="0"/>
          <w:cols w:num="3" w:space="709"/>
          <w:docGrid w:linePitch="360"/>
        </w:sectPr>
      </w:pPr>
    </w:p>
    <w:p w:rsidR="00725720" w:rsidRPr="00D36652" w:rsidRDefault="0040699C" w:rsidP="00CB0466">
      <w:pPr>
        <w:shd w:val="clear" w:color="auto" w:fill="FFFFFF"/>
        <w:contextualSpacing/>
        <w:jc w:val="center"/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  <w:lang w:val="en-US"/>
        </w:rPr>
      </w:pPr>
      <w:r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  <w:lang w:val="en-US"/>
        </w:rPr>
        <w:lastRenderedPageBreak/>
        <w:t>Let’s s</w:t>
      </w:r>
      <w:r w:rsidR="00D36652"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  <w:lang w:val="en-US"/>
        </w:rPr>
        <w:t>tart speaking Belarusian</w:t>
      </w:r>
    </w:p>
    <w:p w:rsidR="00725720" w:rsidRPr="006D7B2B" w:rsidRDefault="00725720" w:rsidP="00CB0466">
      <w:pPr>
        <w:shd w:val="clear" w:color="auto" w:fill="FFFFFF"/>
        <w:contextualSpacing/>
        <w:jc w:val="center"/>
        <w:rPr>
          <w:rFonts w:ascii="Microsoft Sans Serif" w:hAnsi="Microsoft Sans Serif" w:cs="Microsoft Sans Serif"/>
          <w:kern w:val="26"/>
          <w:sz w:val="26"/>
          <w:szCs w:val="26"/>
          <w:u w:val="single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  <w:u w:val="single"/>
        </w:rPr>
        <w:t>(</w:t>
      </w:r>
      <w:r w:rsidR="00D36652">
        <w:rPr>
          <w:rFonts w:ascii="Microsoft Sans Serif" w:hAnsi="Microsoft Sans Serif" w:cs="Microsoft Sans Serif"/>
          <w:kern w:val="26"/>
          <w:sz w:val="26"/>
          <w:szCs w:val="26"/>
          <w:u w:val="single"/>
          <w:lang w:val="en-US"/>
        </w:rPr>
        <w:t xml:space="preserve">the Belarusian language for </w:t>
      </w:r>
      <w:r w:rsidR="00F241EA">
        <w:rPr>
          <w:rFonts w:ascii="Microsoft Sans Serif" w:hAnsi="Microsoft Sans Serif" w:cs="Microsoft Sans Serif"/>
          <w:kern w:val="26"/>
          <w:sz w:val="26"/>
          <w:szCs w:val="26"/>
          <w:u w:val="single"/>
          <w:lang w:val="en-US"/>
        </w:rPr>
        <w:t>E</w:t>
      </w:r>
      <w:r w:rsidR="00D36652">
        <w:rPr>
          <w:rFonts w:ascii="Microsoft Sans Serif" w:hAnsi="Microsoft Sans Serif" w:cs="Microsoft Sans Serif"/>
          <w:kern w:val="26"/>
          <w:sz w:val="26"/>
          <w:szCs w:val="26"/>
          <w:u w:val="single"/>
          <w:lang w:val="en-US"/>
        </w:rPr>
        <w:t>lementary</w:t>
      </w:r>
      <w:r w:rsidR="007325E1">
        <w:rPr>
          <w:rFonts w:ascii="Microsoft Sans Serif" w:hAnsi="Microsoft Sans Serif" w:cs="Microsoft Sans Serif"/>
          <w:kern w:val="26"/>
          <w:sz w:val="26"/>
          <w:szCs w:val="26"/>
          <w:u w:val="single"/>
          <w:lang w:val="en-US"/>
        </w:rPr>
        <w:t xml:space="preserve"> level</w:t>
      </w:r>
      <w:r w:rsidR="00D36652">
        <w:rPr>
          <w:rFonts w:ascii="Microsoft Sans Serif" w:hAnsi="Microsoft Sans Serif" w:cs="Microsoft Sans Serif"/>
          <w:kern w:val="26"/>
          <w:sz w:val="26"/>
          <w:szCs w:val="26"/>
          <w:u w:val="single"/>
          <w:lang w:val="en-US"/>
        </w:rPr>
        <w:t xml:space="preserve"> students</w:t>
      </w:r>
      <w:r w:rsidRPr="006D7B2B">
        <w:rPr>
          <w:rFonts w:ascii="Microsoft Sans Serif" w:hAnsi="Microsoft Sans Serif" w:cs="Microsoft Sans Serif"/>
          <w:kern w:val="26"/>
          <w:sz w:val="26"/>
          <w:szCs w:val="26"/>
          <w:u w:val="single"/>
        </w:rPr>
        <w:t>)</w:t>
      </w:r>
    </w:p>
    <w:p w:rsidR="00725720" w:rsidRPr="006D7B2B" w:rsidRDefault="00725720" w:rsidP="00CB0466">
      <w:pPr>
        <w:shd w:val="clear" w:color="auto" w:fill="FFFFFF"/>
        <w:contextualSpacing/>
        <w:jc w:val="center"/>
        <w:rPr>
          <w:rFonts w:ascii="Microsoft Sans Serif" w:hAnsi="Microsoft Sans Serif" w:cs="Microsoft Sans Serif"/>
          <w:kern w:val="26"/>
          <w:sz w:val="26"/>
          <w:szCs w:val="26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>(</w:t>
      </w:r>
      <w:r w:rsidR="00485B86"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Level</w:t>
      </w: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 xml:space="preserve"> А)</w:t>
      </w:r>
    </w:p>
    <w:p w:rsidR="00725720" w:rsidRPr="006D7B2B" w:rsidRDefault="00725720" w:rsidP="00CB0466">
      <w:pPr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</w:p>
    <w:p w:rsidR="00725720" w:rsidRPr="006D7B2B" w:rsidRDefault="00D36652" w:rsidP="000D7008">
      <w:p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b/>
          <w:kern w:val="26"/>
          <w:sz w:val="26"/>
          <w:szCs w:val="26"/>
        </w:rPr>
      </w:pPr>
      <w:r>
        <w:rPr>
          <w:rFonts w:ascii="Microsoft Sans Serif" w:hAnsi="Microsoft Sans Serif" w:cs="Microsoft Sans Serif"/>
          <w:b/>
          <w:kern w:val="26"/>
          <w:sz w:val="26"/>
          <w:szCs w:val="26"/>
          <w:lang w:val="en-US"/>
        </w:rPr>
        <w:t>You will be able to</w:t>
      </w:r>
      <w:r w:rsidR="00725720" w:rsidRPr="006D7B2B">
        <w:rPr>
          <w:rFonts w:ascii="Microsoft Sans Serif" w:hAnsi="Microsoft Sans Serif" w:cs="Microsoft Sans Serif"/>
          <w:b/>
          <w:kern w:val="26"/>
          <w:sz w:val="26"/>
          <w:szCs w:val="26"/>
        </w:rPr>
        <w:t>:</w:t>
      </w:r>
    </w:p>
    <w:p w:rsidR="00725720" w:rsidRPr="006D7B2B" w:rsidRDefault="00485B86" w:rsidP="000D7008">
      <w:pPr>
        <w:numPr>
          <w:ilvl w:val="0"/>
          <w:numId w:val="1"/>
        </w:num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participate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in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communication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in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Bel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rusian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get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acquainted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using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the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norms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of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Belarusian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speech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etiquette</w:t>
      </w:r>
      <w:r w:rsidR="00725720" w:rsidRPr="006D7B2B">
        <w:rPr>
          <w:rFonts w:ascii="Microsoft Sans Serif" w:hAnsi="Microsoft Sans Serif" w:cs="Microsoft Sans Serif"/>
          <w:kern w:val="26"/>
          <w:sz w:val="26"/>
          <w:szCs w:val="26"/>
        </w:rPr>
        <w:t>;</w:t>
      </w:r>
    </w:p>
    <w:p w:rsidR="00725720" w:rsidRPr="006D7B2B" w:rsidRDefault="00485B86" w:rsidP="000D7008">
      <w:pPr>
        <w:numPr>
          <w:ilvl w:val="0"/>
          <w:numId w:val="1"/>
        </w:num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ask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questions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provide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information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on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facts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and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objects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express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needs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r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e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quests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invitations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agreement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or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di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s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agreement</w:t>
      </w:r>
      <w:r w:rsidR="00725720" w:rsidRPr="006D7B2B">
        <w:rPr>
          <w:rFonts w:ascii="Microsoft Sans Serif" w:hAnsi="Microsoft Sans Serif" w:cs="Microsoft Sans Serif"/>
          <w:kern w:val="26"/>
          <w:sz w:val="26"/>
          <w:szCs w:val="26"/>
        </w:rPr>
        <w:t>;</w:t>
      </w:r>
    </w:p>
    <w:p w:rsidR="00725720" w:rsidRPr="006D7B2B" w:rsidRDefault="00485B86" w:rsidP="000D7008">
      <w:pPr>
        <w:numPr>
          <w:ilvl w:val="0"/>
          <w:numId w:val="1"/>
        </w:num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  <w:proofErr w:type="gramStart"/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use</w:t>
      </w:r>
      <w:proofErr w:type="gramEnd"/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the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Belarusian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language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at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the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university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libraries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shops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bank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and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post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offices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cafes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public</w:t>
      </w:r>
      <w:r w:rsidRPr="00485B8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transport</w:t>
      </w:r>
      <w:r w:rsidR="00725720" w:rsidRPr="006D7B2B">
        <w:rPr>
          <w:rFonts w:ascii="Microsoft Sans Serif" w:hAnsi="Microsoft Sans Serif" w:cs="Microsoft Sans Serif"/>
          <w:kern w:val="26"/>
          <w:sz w:val="26"/>
          <w:szCs w:val="26"/>
        </w:rPr>
        <w:t>.</w:t>
      </w:r>
    </w:p>
    <w:p w:rsidR="00725720" w:rsidRPr="006D7B2B" w:rsidRDefault="00725720" w:rsidP="000D7008">
      <w:pPr>
        <w:numPr>
          <w:ilvl w:val="0"/>
          <w:numId w:val="1"/>
        </w:num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</w:p>
    <w:p w:rsidR="00725720" w:rsidRPr="007325E1" w:rsidRDefault="0040699C" w:rsidP="000D7008">
      <w:p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  <w:lang w:val="en-US"/>
        </w:rPr>
      </w:pPr>
      <w:r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  <w:lang w:val="en-US"/>
        </w:rPr>
        <w:t>Let’s s</w:t>
      </w:r>
      <w:r w:rsidR="007325E1"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  <w:lang w:val="en-US"/>
        </w:rPr>
        <w:t>peak Belarusian</w:t>
      </w:r>
    </w:p>
    <w:p w:rsidR="00725720" w:rsidRPr="006D7B2B" w:rsidRDefault="00725720" w:rsidP="000D7008">
      <w:p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  <w:u w:val="single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  <w:u w:val="single"/>
        </w:rPr>
        <w:t>(</w:t>
      </w:r>
      <w:r w:rsidR="00485B86">
        <w:rPr>
          <w:rFonts w:ascii="Microsoft Sans Serif" w:hAnsi="Microsoft Sans Serif" w:cs="Microsoft Sans Serif"/>
          <w:kern w:val="26"/>
          <w:sz w:val="26"/>
          <w:szCs w:val="26"/>
          <w:u w:val="single"/>
          <w:lang w:val="en-US"/>
        </w:rPr>
        <w:t xml:space="preserve">the Belarusian language for </w:t>
      </w:r>
      <w:r w:rsidR="0040699C">
        <w:rPr>
          <w:rFonts w:ascii="Microsoft Sans Serif" w:hAnsi="Microsoft Sans Serif" w:cs="Microsoft Sans Serif"/>
          <w:kern w:val="26"/>
          <w:sz w:val="26"/>
          <w:szCs w:val="26"/>
          <w:u w:val="single"/>
          <w:lang w:val="en-US"/>
        </w:rPr>
        <w:t>Interm</w:t>
      </w:r>
      <w:r w:rsidR="0040699C">
        <w:rPr>
          <w:rFonts w:ascii="Microsoft Sans Serif" w:hAnsi="Microsoft Sans Serif" w:cs="Microsoft Sans Serif"/>
          <w:kern w:val="26"/>
          <w:sz w:val="26"/>
          <w:szCs w:val="26"/>
          <w:u w:val="single"/>
          <w:lang w:val="en-US"/>
        </w:rPr>
        <w:t>e</w:t>
      </w:r>
      <w:r w:rsidR="0040699C">
        <w:rPr>
          <w:rFonts w:ascii="Microsoft Sans Serif" w:hAnsi="Microsoft Sans Serif" w:cs="Microsoft Sans Serif"/>
          <w:kern w:val="26"/>
          <w:sz w:val="26"/>
          <w:szCs w:val="26"/>
          <w:u w:val="single"/>
          <w:lang w:val="en-US"/>
        </w:rPr>
        <w:t>diate</w:t>
      </w:r>
      <w:r w:rsidR="00485B86">
        <w:rPr>
          <w:rFonts w:ascii="Microsoft Sans Serif" w:hAnsi="Microsoft Sans Serif" w:cs="Microsoft Sans Serif"/>
          <w:kern w:val="26"/>
          <w:sz w:val="26"/>
          <w:szCs w:val="26"/>
          <w:u w:val="single"/>
          <w:lang w:val="en-US"/>
        </w:rPr>
        <w:t xml:space="preserve"> level students</w:t>
      </w:r>
      <w:r w:rsidRPr="006D7B2B">
        <w:rPr>
          <w:rFonts w:ascii="Microsoft Sans Serif" w:hAnsi="Microsoft Sans Serif" w:cs="Microsoft Sans Serif"/>
          <w:kern w:val="26"/>
          <w:sz w:val="26"/>
          <w:szCs w:val="26"/>
          <w:u w:val="single"/>
        </w:rPr>
        <w:t>)</w:t>
      </w:r>
    </w:p>
    <w:p w:rsidR="00725720" w:rsidRPr="006D7B2B" w:rsidRDefault="00725720" w:rsidP="000D7008">
      <w:p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>(</w:t>
      </w:r>
      <w:r w:rsidR="00485B86"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Level</w:t>
      </w: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 xml:space="preserve"> В)</w:t>
      </w:r>
    </w:p>
    <w:p w:rsidR="00725720" w:rsidRPr="006D7B2B" w:rsidRDefault="00725720" w:rsidP="000D7008">
      <w:p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</w:p>
    <w:p w:rsidR="00D36652" w:rsidRPr="006D7B2B" w:rsidRDefault="00D36652" w:rsidP="000D7008">
      <w:p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b/>
          <w:kern w:val="26"/>
          <w:sz w:val="26"/>
          <w:szCs w:val="26"/>
        </w:rPr>
      </w:pPr>
      <w:r>
        <w:rPr>
          <w:rFonts w:ascii="Microsoft Sans Serif" w:hAnsi="Microsoft Sans Serif" w:cs="Microsoft Sans Serif"/>
          <w:b/>
          <w:kern w:val="26"/>
          <w:sz w:val="26"/>
          <w:szCs w:val="26"/>
          <w:lang w:val="en-US"/>
        </w:rPr>
        <w:t>You will be able to</w:t>
      </w:r>
      <w:r w:rsidRPr="006D7B2B">
        <w:rPr>
          <w:rFonts w:ascii="Microsoft Sans Serif" w:hAnsi="Microsoft Sans Serif" w:cs="Microsoft Sans Serif"/>
          <w:b/>
          <w:kern w:val="26"/>
          <w:sz w:val="26"/>
          <w:szCs w:val="26"/>
        </w:rPr>
        <w:t>:</w:t>
      </w:r>
    </w:p>
    <w:p w:rsidR="00725720" w:rsidRPr="006D7B2B" w:rsidRDefault="007325E1" w:rsidP="000D7008">
      <w:pPr>
        <w:numPr>
          <w:ilvl w:val="0"/>
          <w:numId w:val="2"/>
        </w:num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participate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actively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in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conversations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on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topics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including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: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about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oneself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one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>’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s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family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friends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studies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work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country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native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town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national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holidays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customs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and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traditions</w:t>
      </w:r>
      <w:r w:rsidR="00725720" w:rsidRPr="006D7B2B">
        <w:rPr>
          <w:rFonts w:ascii="Microsoft Sans Serif" w:hAnsi="Microsoft Sans Serif" w:cs="Microsoft Sans Serif"/>
          <w:kern w:val="26"/>
          <w:sz w:val="26"/>
          <w:szCs w:val="26"/>
        </w:rPr>
        <w:t>;</w:t>
      </w:r>
    </w:p>
    <w:p w:rsidR="00725720" w:rsidRPr="006D7B2B" w:rsidRDefault="007325E1" w:rsidP="000D7008">
      <w:pPr>
        <w:numPr>
          <w:ilvl w:val="0"/>
          <w:numId w:val="2"/>
        </w:num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  <w:proofErr w:type="gramStart"/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study</w:t>
      </w:r>
      <w:proofErr w:type="gramEnd"/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at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higher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educational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esta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b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lishments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of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the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Microsoft Sans Serif" w:hAnsi="Microsoft Sans Serif" w:cs="Microsoft Sans Serif"/>
              <w:kern w:val="26"/>
              <w:sz w:val="26"/>
              <w:szCs w:val="26"/>
              <w:lang w:val="en-US"/>
            </w:rPr>
            <w:t>Republic</w:t>
          </w:r>
        </w:smartTag>
        <w:r w:rsidRPr="007325E1">
          <w:rPr>
            <w:rFonts w:ascii="Microsoft Sans Serif" w:hAnsi="Microsoft Sans Serif" w:cs="Microsoft Sans Serif"/>
            <w:kern w:val="26"/>
            <w:sz w:val="26"/>
            <w:szCs w:val="26"/>
          </w:rPr>
          <w:t xml:space="preserve"> </w:t>
        </w:r>
        <w:r>
          <w:rPr>
            <w:rFonts w:ascii="Microsoft Sans Serif" w:hAnsi="Microsoft Sans Serif" w:cs="Microsoft Sans Serif"/>
            <w:kern w:val="26"/>
            <w:sz w:val="26"/>
            <w:szCs w:val="26"/>
            <w:lang w:val="en-US"/>
          </w:rPr>
          <w:t>of</w:t>
        </w:r>
        <w:r w:rsidRPr="007325E1">
          <w:rPr>
            <w:rFonts w:ascii="Microsoft Sans Serif" w:hAnsi="Microsoft Sans Serif" w:cs="Microsoft Sans Serif"/>
            <w:kern w:val="26"/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rFonts w:ascii="Microsoft Sans Serif" w:hAnsi="Microsoft Sans Serif" w:cs="Microsoft Sans Serif"/>
              <w:kern w:val="26"/>
              <w:sz w:val="26"/>
              <w:szCs w:val="26"/>
              <w:lang w:val="en-US"/>
            </w:rPr>
            <w:t>Belarus</w:t>
          </w:r>
        </w:smartTag>
      </w:smartTag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in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Belarusian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discuss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the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problems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of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arts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history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and</w:t>
      </w:r>
      <w:r w:rsidRPr="007325E1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culture</w:t>
      </w:r>
      <w:r w:rsidR="00725720" w:rsidRPr="006D7B2B">
        <w:rPr>
          <w:rFonts w:ascii="Microsoft Sans Serif" w:hAnsi="Microsoft Sans Serif" w:cs="Microsoft Sans Serif"/>
          <w:kern w:val="26"/>
          <w:sz w:val="26"/>
          <w:szCs w:val="26"/>
        </w:rPr>
        <w:t>.</w:t>
      </w:r>
    </w:p>
    <w:p w:rsidR="00725720" w:rsidRPr="006D7B2B" w:rsidRDefault="00725720" w:rsidP="00CB0466">
      <w:pPr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</w:p>
    <w:p w:rsidR="00725720" w:rsidRPr="006D7B2B" w:rsidRDefault="00725720" w:rsidP="00CB0466">
      <w:pPr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</w:p>
    <w:p w:rsidR="00725720" w:rsidRPr="006D7B2B" w:rsidRDefault="00EC3A5B" w:rsidP="00CB0466">
      <w:pPr>
        <w:shd w:val="clear" w:color="auto" w:fill="FFFFFF"/>
        <w:contextualSpacing/>
        <w:jc w:val="center"/>
        <w:rPr>
          <w:rFonts w:ascii="Microsoft Sans Serif" w:hAnsi="Microsoft Sans Serif" w:cs="Microsoft Sans Serif"/>
          <w:kern w:val="26"/>
          <w:sz w:val="26"/>
          <w:szCs w:val="26"/>
          <w:u w:val="single"/>
        </w:rPr>
      </w:pPr>
      <w:r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  <w:lang w:val="en-US"/>
        </w:rPr>
        <w:br w:type="column"/>
      </w:r>
      <w:r w:rsidR="0040699C"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  <w:lang w:val="en-US"/>
        </w:rPr>
        <w:lastRenderedPageBreak/>
        <w:t>Let’s m</w:t>
      </w:r>
      <w:r w:rsidR="007325E1"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  <w:lang w:val="en-US"/>
        </w:rPr>
        <w:t>aster Belarusian</w:t>
      </w:r>
      <w:r w:rsidR="00725720" w:rsidRPr="006D7B2B"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</w:rPr>
        <w:t xml:space="preserve"> </w:t>
      </w:r>
      <w:r w:rsidR="00725720"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</w:rPr>
        <w:br/>
      </w:r>
      <w:r w:rsidR="00725720" w:rsidRPr="006D7B2B">
        <w:rPr>
          <w:rFonts w:ascii="Microsoft Sans Serif" w:hAnsi="Microsoft Sans Serif" w:cs="Microsoft Sans Serif"/>
          <w:kern w:val="26"/>
          <w:sz w:val="26"/>
          <w:szCs w:val="26"/>
          <w:u w:val="single"/>
        </w:rPr>
        <w:t>(</w:t>
      </w:r>
      <w:r w:rsidR="007325E1">
        <w:rPr>
          <w:rFonts w:ascii="Microsoft Sans Serif" w:hAnsi="Microsoft Sans Serif" w:cs="Microsoft Sans Serif"/>
          <w:kern w:val="26"/>
          <w:sz w:val="26"/>
          <w:szCs w:val="26"/>
          <w:u w:val="single"/>
          <w:lang w:val="en-US"/>
        </w:rPr>
        <w:t xml:space="preserve">the Belarusian language for </w:t>
      </w:r>
      <w:r w:rsidR="0040699C">
        <w:rPr>
          <w:rFonts w:ascii="Microsoft Sans Serif" w:hAnsi="Microsoft Sans Serif" w:cs="Microsoft Sans Serif"/>
          <w:kern w:val="26"/>
          <w:sz w:val="26"/>
          <w:szCs w:val="26"/>
          <w:u w:val="single"/>
          <w:lang w:val="en-US"/>
        </w:rPr>
        <w:t>A</w:t>
      </w:r>
      <w:r w:rsidR="007325E1">
        <w:rPr>
          <w:rFonts w:ascii="Microsoft Sans Serif" w:hAnsi="Microsoft Sans Serif" w:cs="Microsoft Sans Serif"/>
          <w:kern w:val="26"/>
          <w:sz w:val="26"/>
          <w:szCs w:val="26"/>
          <w:u w:val="single"/>
          <w:lang w:val="en-US"/>
        </w:rPr>
        <w:t>dvanced level students</w:t>
      </w:r>
      <w:r w:rsidR="00725720" w:rsidRPr="006D7B2B">
        <w:rPr>
          <w:rFonts w:ascii="Microsoft Sans Serif" w:hAnsi="Microsoft Sans Serif" w:cs="Microsoft Sans Serif"/>
          <w:kern w:val="26"/>
          <w:sz w:val="26"/>
          <w:szCs w:val="26"/>
          <w:u w:val="single"/>
        </w:rPr>
        <w:t>)</w:t>
      </w:r>
    </w:p>
    <w:p w:rsidR="00725720" w:rsidRPr="006D7B2B" w:rsidRDefault="00725720" w:rsidP="00CB0466">
      <w:pPr>
        <w:shd w:val="clear" w:color="auto" w:fill="FFFFFF"/>
        <w:contextualSpacing/>
        <w:jc w:val="center"/>
        <w:rPr>
          <w:rFonts w:ascii="Microsoft Sans Serif" w:hAnsi="Microsoft Sans Serif" w:cs="Microsoft Sans Serif"/>
          <w:kern w:val="26"/>
          <w:sz w:val="26"/>
          <w:szCs w:val="26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>(</w:t>
      </w:r>
      <w:r w:rsidR="00485B86"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Level</w:t>
      </w: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 xml:space="preserve"> С)</w:t>
      </w:r>
    </w:p>
    <w:p w:rsidR="00725720" w:rsidRPr="006D7B2B" w:rsidRDefault="00725720" w:rsidP="00CB0466">
      <w:pPr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</w:p>
    <w:p w:rsidR="00D36652" w:rsidRPr="006D7B2B" w:rsidRDefault="00D36652" w:rsidP="000D7008">
      <w:p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b/>
          <w:kern w:val="26"/>
          <w:sz w:val="26"/>
          <w:szCs w:val="26"/>
        </w:rPr>
      </w:pPr>
      <w:r>
        <w:rPr>
          <w:rFonts w:ascii="Microsoft Sans Serif" w:hAnsi="Microsoft Sans Serif" w:cs="Microsoft Sans Serif"/>
          <w:b/>
          <w:kern w:val="26"/>
          <w:sz w:val="26"/>
          <w:szCs w:val="26"/>
          <w:lang w:val="en-US"/>
        </w:rPr>
        <w:t>You will be able to</w:t>
      </w:r>
      <w:r w:rsidRPr="006D7B2B">
        <w:rPr>
          <w:rFonts w:ascii="Microsoft Sans Serif" w:hAnsi="Microsoft Sans Serif" w:cs="Microsoft Sans Serif"/>
          <w:b/>
          <w:kern w:val="26"/>
          <w:sz w:val="26"/>
          <w:szCs w:val="26"/>
        </w:rPr>
        <w:t>:</w:t>
      </w:r>
    </w:p>
    <w:p w:rsidR="00725720" w:rsidRPr="006D7B2B" w:rsidRDefault="00F07F70" w:rsidP="000D7008">
      <w:pPr>
        <w:numPr>
          <w:ilvl w:val="0"/>
          <w:numId w:val="3"/>
        </w:numPr>
        <w:shd w:val="clear" w:color="auto" w:fill="FFFFFF"/>
        <w:tabs>
          <w:tab w:val="left" w:pos="567"/>
        </w:tabs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discuss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 w:rsidR="0040699C"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topical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issues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including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occ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u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pational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social</w:t>
      </w:r>
      <w:r w:rsidR="0040699C"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,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cultural</w:t>
      </w:r>
      <w:r w:rsidR="0040699C"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,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and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general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humanistic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topics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(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the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man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and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the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society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politics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economics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philos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o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phy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>,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 xml:space="preserve"> psychology, the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man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and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the</w:t>
      </w:r>
      <w:r w:rsidRPr="00F07F70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science, the man and the art, the man and the nature, spiritual development of a person</w:t>
      </w:r>
      <w:r w:rsidR="00725720" w:rsidRPr="006D7B2B">
        <w:rPr>
          <w:rFonts w:ascii="Microsoft Sans Serif" w:hAnsi="Microsoft Sans Serif" w:cs="Microsoft Sans Serif"/>
          <w:kern w:val="26"/>
          <w:sz w:val="26"/>
          <w:szCs w:val="26"/>
        </w:rPr>
        <w:t>);</w:t>
      </w:r>
    </w:p>
    <w:p w:rsidR="00725720" w:rsidRPr="006D7B2B" w:rsidRDefault="00CB69C6" w:rsidP="000D7008">
      <w:pPr>
        <w:numPr>
          <w:ilvl w:val="0"/>
          <w:numId w:val="3"/>
        </w:numPr>
        <w:shd w:val="clear" w:color="auto" w:fill="FFFFFF"/>
        <w:tabs>
          <w:tab w:val="left" w:pos="567"/>
        </w:tabs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  <w:proofErr w:type="gramStart"/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improve</w:t>
      </w:r>
      <w:proofErr w:type="gramEnd"/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one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>’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s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professional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skill</w:t>
      </w:r>
      <w:r w:rsidR="0040699C"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s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 w:rsidR="00725720" w:rsidRPr="006D7B2B">
        <w:rPr>
          <w:rFonts w:ascii="Microsoft Sans Serif" w:hAnsi="Microsoft Sans Serif" w:cs="Microsoft Sans Serif"/>
          <w:kern w:val="26"/>
          <w:sz w:val="26"/>
          <w:szCs w:val="26"/>
        </w:rPr>
        <w:t>(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the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urgent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trends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in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the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development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of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the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Belarusian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language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at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the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current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stage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active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processes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in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the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modern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Belarusian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language</w:t>
      </w:r>
      <w:r w:rsidRPr="00CB69C6">
        <w:rPr>
          <w:rFonts w:ascii="Microsoft Sans Serif" w:hAnsi="Microsoft Sans Serif" w:cs="Microsoft Sans Serif"/>
          <w:kern w:val="26"/>
          <w:sz w:val="26"/>
          <w:szCs w:val="26"/>
        </w:rPr>
        <w:t xml:space="preserve">,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modern conce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p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 xml:space="preserve">tions </w:t>
      </w:r>
      <w:r w:rsidR="00240350"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for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 xml:space="preserve"> </w:t>
      </w:r>
      <w:r w:rsidR="00240350"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 xml:space="preserve">the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 xml:space="preserve">description of </w:t>
      </w:r>
      <w:r w:rsidR="00240350"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 xml:space="preserve">the 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Belar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u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sian language as a foreign one, inn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o</w:t>
      </w:r>
      <w:r w:rsidR="0040699C"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vative</w:t>
      </w:r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>lingvodidactic</w:t>
      </w:r>
      <w:proofErr w:type="spellEnd"/>
      <w:r>
        <w:rPr>
          <w:rFonts w:ascii="Microsoft Sans Serif" w:hAnsi="Microsoft Sans Serif" w:cs="Microsoft Sans Serif"/>
          <w:kern w:val="26"/>
          <w:sz w:val="26"/>
          <w:szCs w:val="26"/>
          <w:lang w:val="en-US"/>
        </w:rPr>
        <w:t xml:space="preserve"> technologies in teaching the Belarusian language</w:t>
      </w:r>
      <w:r w:rsidR="00725720" w:rsidRPr="006D7B2B">
        <w:rPr>
          <w:rFonts w:ascii="Microsoft Sans Serif" w:hAnsi="Microsoft Sans Serif" w:cs="Microsoft Sans Serif"/>
          <w:kern w:val="26"/>
          <w:sz w:val="26"/>
          <w:szCs w:val="26"/>
        </w:rPr>
        <w:t>).</w:t>
      </w:r>
    </w:p>
    <w:p w:rsidR="00725720" w:rsidRPr="00555BD2" w:rsidRDefault="00725720" w:rsidP="000D7008">
      <w:p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b/>
          <w:spacing w:val="-8"/>
          <w:kern w:val="26"/>
        </w:rPr>
      </w:pPr>
    </w:p>
    <w:p w:rsidR="00725720" w:rsidRPr="006D7B2B" w:rsidRDefault="00240350" w:rsidP="000D7008">
      <w:pPr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b/>
          <w:emboss/>
          <w:color w:val="FF0000"/>
          <w:kern w:val="26"/>
          <w:sz w:val="26"/>
          <w:szCs w:val="26"/>
        </w:rPr>
      </w:pPr>
      <w:r>
        <w:rPr>
          <w:rFonts w:ascii="Microsoft Sans Serif" w:hAnsi="Microsoft Sans Serif" w:cs="Microsoft Sans Serif"/>
          <w:b/>
          <w:emboss/>
          <w:color w:val="FF0000"/>
          <w:kern w:val="26"/>
          <w:sz w:val="26"/>
          <w:szCs w:val="26"/>
          <w:lang w:val="en-US"/>
        </w:rPr>
        <w:t>CONTACTS</w:t>
      </w:r>
      <w:r w:rsidR="00725720" w:rsidRPr="006D7B2B">
        <w:rPr>
          <w:rFonts w:ascii="Microsoft Sans Serif" w:hAnsi="Microsoft Sans Serif" w:cs="Microsoft Sans Serif"/>
          <w:b/>
          <w:emboss/>
          <w:color w:val="FF0000"/>
          <w:kern w:val="26"/>
          <w:sz w:val="26"/>
          <w:szCs w:val="26"/>
        </w:rPr>
        <w:t>:</w:t>
      </w:r>
    </w:p>
    <w:p w:rsidR="00485B86" w:rsidRPr="00CB69C6" w:rsidRDefault="00485B86" w:rsidP="000D7008">
      <w:pPr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8"/>
          <w:sz w:val="24"/>
          <w:szCs w:val="24"/>
          <w:lang w:val="en-US"/>
        </w:rPr>
      </w:pPr>
      <w:r w:rsidRPr="00CB69C6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t xml:space="preserve">SEE the </w:t>
      </w:r>
      <w:r w:rsidR="00F241EA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t>National Institute for H</w:t>
      </w:r>
      <w:r w:rsidRPr="00CB69C6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t xml:space="preserve">igher </w:t>
      </w:r>
      <w:r w:rsidR="00F241EA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t>Educ</w:t>
      </w:r>
      <w:r w:rsidR="00F241EA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t>a</w:t>
      </w:r>
      <w:r w:rsidR="00F241EA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t>tion</w:t>
      </w:r>
    </w:p>
    <w:p w:rsidR="00485B86" w:rsidRPr="00CB69C6" w:rsidRDefault="00485B86" w:rsidP="000D7008">
      <w:pPr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8"/>
          <w:sz w:val="24"/>
          <w:szCs w:val="24"/>
          <w:lang w:val="en-US"/>
        </w:rPr>
      </w:pPr>
      <w:proofErr w:type="spellStart"/>
      <w:r w:rsidRPr="00CB69C6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t>Maskouskaya</w:t>
      </w:r>
      <w:proofErr w:type="spellEnd"/>
      <w:r w:rsidRPr="00CB69C6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t xml:space="preserve"> str., 15, room 321</w:t>
      </w:r>
    </w:p>
    <w:p w:rsidR="00485B86" w:rsidRPr="00CB69C6" w:rsidRDefault="00485B86" w:rsidP="000D7008">
      <w:pPr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8"/>
          <w:sz w:val="24"/>
          <w:szCs w:val="24"/>
          <w:lang w:val="en-US"/>
        </w:rPr>
      </w:pPr>
      <w:r w:rsidRPr="00CB69C6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t xml:space="preserve">220007, </w:t>
      </w:r>
      <w:smartTag w:uri="urn:schemas-microsoft-com:office:smarttags" w:element="PlaceName">
        <w:r w:rsidRPr="00CB69C6">
          <w:rPr>
            <w:rFonts w:ascii="Microsoft Sans Serif" w:hAnsi="Microsoft Sans Serif" w:cs="Microsoft Sans Serif"/>
            <w:kern w:val="28"/>
            <w:sz w:val="24"/>
            <w:szCs w:val="24"/>
            <w:lang w:val="en-US"/>
          </w:rPr>
          <w:t>Minsk</w:t>
        </w:r>
      </w:smartTag>
      <w:r w:rsidRPr="00CB69C6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t xml:space="preserve">, the </w:t>
      </w:r>
      <w:smartTag w:uri="urn:schemas-microsoft-com:office:smarttags" w:element="PlaceName">
        <w:smartTag w:uri="urn:schemas-microsoft-com:office:smarttags" w:element="PlaceName">
          <w:r w:rsidRPr="00CB69C6">
            <w:rPr>
              <w:rFonts w:ascii="Microsoft Sans Serif" w:hAnsi="Microsoft Sans Serif" w:cs="Microsoft Sans Serif"/>
              <w:kern w:val="28"/>
              <w:sz w:val="24"/>
              <w:szCs w:val="24"/>
              <w:lang w:val="en-US"/>
            </w:rPr>
            <w:t>Republic</w:t>
          </w:r>
        </w:smartTag>
        <w:r w:rsidRPr="00CB69C6">
          <w:rPr>
            <w:rFonts w:ascii="Microsoft Sans Serif" w:hAnsi="Microsoft Sans Serif" w:cs="Microsoft Sans Serif"/>
            <w:kern w:val="28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CB69C6">
            <w:rPr>
              <w:rFonts w:ascii="Microsoft Sans Serif" w:hAnsi="Microsoft Sans Serif" w:cs="Microsoft Sans Serif"/>
              <w:kern w:val="28"/>
              <w:sz w:val="24"/>
              <w:szCs w:val="24"/>
              <w:lang w:val="en-US"/>
            </w:rPr>
            <w:t>Belarus</w:t>
          </w:r>
        </w:smartTag>
      </w:smartTag>
    </w:p>
    <w:p w:rsidR="00485B86" w:rsidRPr="00CB69C6" w:rsidRDefault="00485B86" w:rsidP="000D7008">
      <w:pPr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8"/>
          <w:sz w:val="24"/>
          <w:szCs w:val="24"/>
        </w:rPr>
      </w:pPr>
      <w:r w:rsidRPr="00CB69C6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t>Tel</w:t>
      </w:r>
      <w:proofErr w:type="gramStart"/>
      <w:r w:rsidRPr="00CB69C6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t>.</w:t>
      </w:r>
      <w:r w:rsidRPr="00CB69C6">
        <w:rPr>
          <w:rFonts w:ascii="Microsoft Sans Serif" w:hAnsi="Microsoft Sans Serif" w:cs="Microsoft Sans Serif"/>
          <w:kern w:val="28"/>
          <w:sz w:val="24"/>
          <w:szCs w:val="24"/>
        </w:rPr>
        <w:t>/</w:t>
      </w:r>
      <w:proofErr w:type="gramEnd"/>
      <w:r w:rsidRPr="00CB69C6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t>Fax</w:t>
      </w:r>
      <w:r w:rsidRPr="00CB69C6">
        <w:rPr>
          <w:rFonts w:ascii="Microsoft Sans Serif" w:hAnsi="Microsoft Sans Serif" w:cs="Microsoft Sans Serif"/>
          <w:kern w:val="28"/>
          <w:sz w:val="24"/>
          <w:szCs w:val="24"/>
        </w:rPr>
        <w:t xml:space="preserve"> (017)-396-30-75,</w:t>
      </w:r>
    </w:p>
    <w:p w:rsidR="00485B86" w:rsidRPr="00CB69C6" w:rsidRDefault="00485B86" w:rsidP="000D7008">
      <w:pPr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8"/>
          <w:sz w:val="24"/>
          <w:szCs w:val="24"/>
        </w:rPr>
      </w:pPr>
      <w:r w:rsidRPr="00CB69C6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t>Tel.</w:t>
      </w:r>
      <w:r w:rsidRPr="00CB69C6">
        <w:rPr>
          <w:rFonts w:ascii="Microsoft Sans Serif" w:hAnsi="Microsoft Sans Serif" w:cs="Microsoft Sans Serif"/>
          <w:kern w:val="28"/>
          <w:sz w:val="24"/>
          <w:szCs w:val="24"/>
        </w:rPr>
        <w:t xml:space="preserve"> (017)-256-08-40</w:t>
      </w:r>
    </w:p>
    <w:p w:rsidR="00485B86" w:rsidRPr="00CB69C6" w:rsidRDefault="00485B86" w:rsidP="000D7008">
      <w:pPr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8"/>
          <w:sz w:val="24"/>
          <w:szCs w:val="24"/>
        </w:rPr>
      </w:pPr>
      <w:proofErr w:type="gramStart"/>
      <w:r w:rsidRPr="00CB69C6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t>e</w:t>
      </w:r>
      <w:r w:rsidRPr="00CB69C6">
        <w:rPr>
          <w:rFonts w:ascii="Microsoft Sans Serif" w:hAnsi="Microsoft Sans Serif" w:cs="Microsoft Sans Serif"/>
          <w:kern w:val="28"/>
          <w:sz w:val="24"/>
          <w:szCs w:val="24"/>
        </w:rPr>
        <w:t>-</w:t>
      </w:r>
      <w:r w:rsidRPr="00CB69C6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t>mail</w:t>
      </w:r>
      <w:proofErr w:type="gramEnd"/>
      <w:r w:rsidRPr="00CB69C6">
        <w:rPr>
          <w:rFonts w:ascii="Microsoft Sans Serif" w:hAnsi="Microsoft Sans Serif" w:cs="Microsoft Sans Serif"/>
          <w:kern w:val="28"/>
          <w:sz w:val="24"/>
          <w:szCs w:val="24"/>
        </w:rPr>
        <w:t xml:space="preserve">: </w:t>
      </w:r>
      <w:r w:rsidR="00462CD3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fldChar w:fldCharType="begin"/>
      </w:r>
      <w:r w:rsidR="00335846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instrText xml:space="preserve"> HYPERLINK "mailto:</w:instrText>
      </w:r>
      <w:r w:rsidR="00335846" w:rsidRPr="00335846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instrText>kmpnihe</w:instrText>
      </w:r>
      <w:r w:rsidR="00335846" w:rsidRPr="00335846">
        <w:rPr>
          <w:rFonts w:ascii="Microsoft Sans Serif" w:hAnsi="Microsoft Sans Serif" w:cs="Microsoft Sans Serif"/>
          <w:kern w:val="28"/>
          <w:sz w:val="24"/>
          <w:szCs w:val="24"/>
        </w:rPr>
        <w:instrText>@</w:instrText>
      </w:r>
      <w:r w:rsidR="00335846" w:rsidRPr="00335846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instrText>mail.ru</w:instrText>
      </w:r>
      <w:r w:rsidR="00335846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instrText xml:space="preserve">" </w:instrText>
      </w:r>
      <w:r w:rsidR="00462CD3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fldChar w:fldCharType="separate"/>
      </w:r>
      <w:r w:rsidR="00335846" w:rsidRPr="00EC64AA">
        <w:rPr>
          <w:rStyle w:val="a3"/>
          <w:rFonts w:ascii="Microsoft Sans Serif" w:hAnsi="Microsoft Sans Serif" w:cs="Microsoft Sans Serif"/>
          <w:kern w:val="28"/>
          <w:sz w:val="24"/>
          <w:szCs w:val="24"/>
          <w:lang w:val="en-US"/>
        </w:rPr>
        <w:t>kmpnihe</w:t>
      </w:r>
      <w:r w:rsidR="00335846" w:rsidRPr="00EC64AA">
        <w:rPr>
          <w:rStyle w:val="a3"/>
          <w:rFonts w:ascii="Microsoft Sans Serif" w:hAnsi="Microsoft Sans Serif" w:cs="Microsoft Sans Serif"/>
          <w:kern w:val="28"/>
          <w:sz w:val="24"/>
          <w:szCs w:val="24"/>
        </w:rPr>
        <w:t>@</w:t>
      </w:r>
      <w:r w:rsidR="00335846" w:rsidRPr="00EC64AA">
        <w:rPr>
          <w:rStyle w:val="a3"/>
          <w:rFonts w:ascii="Microsoft Sans Serif" w:hAnsi="Microsoft Sans Serif" w:cs="Microsoft Sans Serif"/>
          <w:kern w:val="28"/>
          <w:sz w:val="24"/>
          <w:szCs w:val="24"/>
          <w:lang w:val="en-US"/>
        </w:rPr>
        <w:t>mail.ru</w:t>
      </w:r>
      <w:r w:rsidR="00462CD3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fldChar w:fldCharType="end"/>
      </w:r>
    </w:p>
    <w:p w:rsidR="00485B86" w:rsidRPr="00CB69C6" w:rsidRDefault="00485B86" w:rsidP="000D7008">
      <w:pPr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8"/>
          <w:sz w:val="24"/>
          <w:szCs w:val="24"/>
          <w:lang w:val="en-US"/>
        </w:rPr>
      </w:pPr>
      <w:r w:rsidRPr="00CB69C6">
        <w:rPr>
          <w:rFonts w:ascii="Microsoft Sans Serif" w:hAnsi="Microsoft Sans Serif" w:cs="Microsoft Sans Serif"/>
          <w:kern w:val="28"/>
          <w:sz w:val="24"/>
          <w:szCs w:val="24"/>
          <w:lang w:val="en-US"/>
        </w:rPr>
        <w:t xml:space="preserve">Site: </w:t>
      </w:r>
      <w:hyperlink r:id="rId8" w:history="1">
        <w:r w:rsidRPr="00CB69C6">
          <w:rPr>
            <w:rStyle w:val="a3"/>
            <w:rFonts w:ascii="Microsoft Sans Serif" w:hAnsi="Microsoft Sans Serif" w:cs="Microsoft Sans Serif"/>
            <w:kern w:val="28"/>
            <w:sz w:val="24"/>
            <w:szCs w:val="24"/>
            <w:lang w:val="en-US"/>
          </w:rPr>
          <w:t>http://nihe.bsu.by/</w:t>
        </w:r>
      </w:hyperlink>
    </w:p>
    <w:p w:rsidR="00725720" w:rsidRDefault="00725720" w:rsidP="000D7008">
      <w:pPr>
        <w:spacing w:line="228" w:lineRule="auto"/>
        <w:contextualSpacing/>
        <w:jc w:val="both"/>
        <w:rPr>
          <w:lang w:val="en-US"/>
        </w:rPr>
      </w:pPr>
      <w:r w:rsidRPr="00555BD2">
        <w:rPr>
          <w:rFonts w:ascii="Microsoft Sans Serif" w:hAnsi="Microsoft Sans Serif" w:cs="Microsoft Sans Serif"/>
          <w:kern w:val="24"/>
          <w:sz w:val="24"/>
          <w:szCs w:val="24"/>
        </w:rPr>
        <w:t xml:space="preserve">Facebook: </w:t>
      </w:r>
      <w:r w:rsidR="00462CD3">
        <w:fldChar w:fldCharType="begin"/>
      </w:r>
      <w:r w:rsidR="00B30397">
        <w:instrText>HYPERLINK "http://www.facebook.com/groups/738751556202643/"</w:instrText>
      </w:r>
      <w:r w:rsidR="00462CD3">
        <w:fldChar w:fldCharType="separate"/>
      </w:r>
      <w:r w:rsidRPr="00F771B4">
        <w:rPr>
          <w:rStyle w:val="a3"/>
          <w:rFonts w:ascii="Microsoft Sans Serif" w:hAnsi="Microsoft Sans Serif" w:cs="Microsoft Sans Serif"/>
          <w:spacing w:val="-8"/>
          <w:kern w:val="24"/>
          <w:sz w:val="24"/>
          <w:szCs w:val="24"/>
        </w:rPr>
        <w:t>www.facebook.com/groups/738751556202643/</w:t>
      </w:r>
      <w:r w:rsidR="00462CD3">
        <w:fldChar w:fldCharType="end"/>
      </w:r>
    </w:p>
    <w:p w:rsidR="000D7008" w:rsidRPr="004C440E" w:rsidRDefault="000D7008" w:rsidP="000D7008">
      <w:pPr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4"/>
          <w:sz w:val="16"/>
          <w:szCs w:val="16"/>
        </w:rPr>
      </w:pPr>
    </w:p>
    <w:p w:rsidR="000D7008" w:rsidRPr="007D2D28" w:rsidRDefault="000D7008" w:rsidP="000D7008">
      <w:pPr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4"/>
          <w:sz w:val="24"/>
          <w:szCs w:val="24"/>
          <w:lang w:val="en-US"/>
        </w:rPr>
      </w:pPr>
      <w:r w:rsidRPr="007D2D28">
        <w:rPr>
          <w:rFonts w:ascii="Microsoft Sans Serif" w:hAnsi="Microsoft Sans Serif" w:cs="Microsoft Sans Serif"/>
          <w:b/>
          <w:kern w:val="24"/>
          <w:sz w:val="24"/>
          <w:szCs w:val="24"/>
          <w:lang w:val="en-US"/>
        </w:rPr>
        <w:t>Director</w:t>
      </w:r>
      <w:r w:rsidRPr="007D2D28">
        <w:rPr>
          <w:rFonts w:ascii="Microsoft Sans Serif" w:hAnsi="Microsoft Sans Serif" w:cs="Microsoft Sans Serif"/>
          <w:b/>
          <w:kern w:val="24"/>
          <w:sz w:val="24"/>
          <w:szCs w:val="24"/>
        </w:rPr>
        <w:t>:</w:t>
      </w:r>
      <w:r w:rsidRPr="007D2D28">
        <w:rPr>
          <w:rFonts w:ascii="Microsoft Sans Serif" w:hAnsi="Microsoft Sans Serif" w:cs="Microsoft Sans Serif"/>
          <w:kern w:val="24"/>
          <w:sz w:val="24"/>
          <w:szCs w:val="24"/>
        </w:rPr>
        <w:t xml:space="preserve"> </w:t>
      </w:r>
      <w:r w:rsidRPr="007D2D28">
        <w:rPr>
          <w:rFonts w:ascii="Microsoft Sans Serif" w:hAnsi="Microsoft Sans Serif" w:cs="Microsoft Sans Serif"/>
          <w:kern w:val="24"/>
          <w:sz w:val="24"/>
          <w:szCs w:val="24"/>
          <w:lang w:val="en-US"/>
        </w:rPr>
        <w:t>Prof.</w:t>
      </w:r>
      <w:r w:rsidRPr="007D2D28">
        <w:rPr>
          <w:rFonts w:ascii="Microsoft Sans Serif" w:hAnsi="Microsoft Sans Serif" w:cs="Microsoft Sans Serif"/>
          <w:kern w:val="24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kern w:val="24"/>
          <w:sz w:val="24"/>
          <w:szCs w:val="24"/>
          <w:lang w:val="en-US"/>
        </w:rPr>
        <w:t>Syameshka</w:t>
      </w:r>
      <w:proofErr w:type="spellEnd"/>
      <w:r>
        <w:rPr>
          <w:rFonts w:ascii="Microsoft Sans Serif" w:hAnsi="Microsoft Sans Serif" w:cs="Microsoft Sans Serif"/>
          <w:kern w:val="24"/>
          <w:sz w:val="24"/>
          <w:szCs w:val="24"/>
          <w:lang w:val="en-US"/>
        </w:rPr>
        <w:t xml:space="preserve"> Lidi</w:t>
      </w:r>
      <w:r w:rsidRPr="007D2D28">
        <w:rPr>
          <w:rFonts w:ascii="Microsoft Sans Serif" w:hAnsi="Microsoft Sans Serif" w:cs="Microsoft Sans Serif"/>
          <w:kern w:val="24"/>
          <w:sz w:val="24"/>
          <w:szCs w:val="24"/>
          <w:lang w:val="en-US"/>
        </w:rPr>
        <w:t>a</w:t>
      </w:r>
    </w:p>
    <w:p w:rsidR="000D7008" w:rsidRPr="007D2D28" w:rsidRDefault="000D7008" w:rsidP="000D7008">
      <w:pPr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4"/>
          <w:sz w:val="16"/>
          <w:szCs w:val="16"/>
        </w:rPr>
      </w:pPr>
    </w:p>
    <w:p w:rsidR="000D7008" w:rsidRPr="007D2D28" w:rsidRDefault="000D7008" w:rsidP="000D7008">
      <w:pPr>
        <w:spacing w:line="228" w:lineRule="auto"/>
        <w:contextualSpacing/>
        <w:jc w:val="both"/>
        <w:rPr>
          <w:kern w:val="28"/>
          <w:sz w:val="28"/>
          <w:szCs w:val="28"/>
        </w:rPr>
      </w:pPr>
      <w:r w:rsidRPr="007D2D28">
        <w:rPr>
          <w:rFonts w:ascii="Microsoft Sans Serif" w:hAnsi="Microsoft Sans Serif" w:cs="Microsoft Sans Serif"/>
          <w:b/>
          <w:kern w:val="24"/>
          <w:sz w:val="24"/>
          <w:szCs w:val="24"/>
        </w:rPr>
        <w:t>Coordinator:</w:t>
      </w:r>
      <w:r w:rsidRPr="007D2D28">
        <w:rPr>
          <w:kern w:val="28"/>
          <w:sz w:val="28"/>
          <w:szCs w:val="28"/>
        </w:rPr>
        <w:t xml:space="preserve">  </w:t>
      </w:r>
      <w:r w:rsidRPr="007D2D28">
        <w:rPr>
          <w:rFonts w:ascii="Microsoft Sans Serif" w:hAnsi="Microsoft Sans Serif" w:cs="Microsoft Sans Serif"/>
          <w:kern w:val="24"/>
          <w:sz w:val="24"/>
          <w:szCs w:val="24"/>
        </w:rPr>
        <w:t>Makovchik Svetlana</w:t>
      </w:r>
    </w:p>
    <w:p w:rsidR="00725720" w:rsidRPr="006D7B2B" w:rsidRDefault="00725720" w:rsidP="00555BD2">
      <w:pPr>
        <w:rPr>
          <w:b/>
          <w:spacing w:val="-8"/>
          <w:sz w:val="16"/>
          <w:szCs w:val="16"/>
        </w:rPr>
      </w:pPr>
      <w:r w:rsidRPr="00555BD2">
        <w:rPr>
          <w:rFonts w:ascii="Microsoft Sans Serif" w:hAnsi="Microsoft Sans Serif" w:cs="Microsoft Sans Serif"/>
          <w:kern w:val="24"/>
          <w:sz w:val="24"/>
          <w:szCs w:val="24"/>
        </w:rPr>
        <w:br w:type="column"/>
      </w:r>
      <w:r w:rsidR="00A83BAD">
        <w:rPr>
          <w:b/>
          <w:noProof/>
          <w:spacing w:val="-8"/>
          <w:sz w:val="16"/>
          <w:szCs w:val="16"/>
          <w:lang w:val="ru-RU"/>
        </w:rPr>
        <w:lastRenderedPageBreak/>
        <w:drawing>
          <wp:inline distT="0" distB="0" distL="0" distR="0">
            <wp:extent cx="3019425" cy="605790"/>
            <wp:effectExtent l="19050" t="0" r="0" b="0"/>
            <wp:docPr id="4" name="Рисунок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20" w:rsidRPr="006D7B2B" w:rsidRDefault="00D36652" w:rsidP="008066C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THE </w:t>
      </w:r>
      <w:r w:rsidR="00F241EA">
        <w:rPr>
          <w:sz w:val="28"/>
          <w:szCs w:val="28"/>
          <w:lang w:val="en-US"/>
        </w:rPr>
        <w:t>NATIONAL</w:t>
      </w:r>
      <w:r>
        <w:rPr>
          <w:sz w:val="28"/>
          <w:szCs w:val="28"/>
          <w:lang w:val="en-US"/>
        </w:rPr>
        <w:t xml:space="preserve"> INSTITUTE FOR HIGHER </w:t>
      </w:r>
      <w:r w:rsidR="00F241EA">
        <w:rPr>
          <w:sz w:val="28"/>
          <w:szCs w:val="28"/>
          <w:lang w:val="en-US"/>
        </w:rPr>
        <w:t>EDUCATION</w:t>
      </w:r>
    </w:p>
    <w:p w:rsidR="00725720" w:rsidRPr="006D7B2B" w:rsidRDefault="00725720" w:rsidP="008066CB">
      <w:pPr>
        <w:shd w:val="clear" w:color="auto" w:fill="FFFFFF"/>
        <w:jc w:val="center"/>
        <w:rPr>
          <w:sz w:val="28"/>
          <w:szCs w:val="28"/>
        </w:rPr>
      </w:pPr>
    </w:p>
    <w:p w:rsidR="00725720" w:rsidRPr="006D7B2B" w:rsidRDefault="00A83BAD" w:rsidP="008066CB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5450" cy="60579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20" w:rsidRPr="00D36652" w:rsidRDefault="00D36652" w:rsidP="00D36652">
      <w:pPr>
        <w:shd w:val="clear" w:color="auto" w:fill="FFFFFF"/>
        <w:ind w:left="-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D36652">
        <w:rPr>
          <w:sz w:val="28"/>
          <w:szCs w:val="28"/>
        </w:rPr>
        <w:t xml:space="preserve"> </w:t>
      </w:r>
      <w:smartTag w:uri="urn:schemas-microsoft-com:office:smarttags" w:element="PlaceName">
        <w:smartTag w:uri="urn:schemas-microsoft-com:office:smarttags" w:element="PlaceName">
          <w:r>
            <w:rPr>
              <w:sz w:val="28"/>
              <w:szCs w:val="28"/>
              <w:lang w:val="en-US"/>
            </w:rPr>
            <w:t>BELARUSIAN</w:t>
          </w:r>
        </w:smartTag>
        <w:r w:rsidRPr="00D36652"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  <w:lang w:val="en-US"/>
            </w:rPr>
            <w:t>STATE</w:t>
          </w:r>
        </w:smartTag>
        <w:r w:rsidRPr="00D36652"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  <w:lang w:val="en-US"/>
            </w:rPr>
            <w:t>UNIVERSITY</w:t>
          </w:r>
        </w:smartTag>
      </w:smartTag>
    </w:p>
    <w:p w:rsidR="00725720" w:rsidRPr="006D7B2B" w:rsidRDefault="00725720" w:rsidP="008954C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725720" w:rsidRPr="006D7B2B" w:rsidRDefault="00D36652" w:rsidP="008954CA">
      <w:pPr>
        <w:shd w:val="clear" w:color="auto" w:fill="FFFFFF"/>
        <w:spacing w:line="276" w:lineRule="auto"/>
        <w:jc w:val="center"/>
        <w:rPr>
          <w:b/>
          <w:emboss/>
          <w:color w:val="101A64"/>
          <w:spacing w:val="40"/>
          <w:kern w:val="36"/>
          <w:sz w:val="36"/>
          <w:szCs w:val="28"/>
        </w:rPr>
      </w:pPr>
      <w:r>
        <w:rPr>
          <w:b/>
          <w:emboss/>
          <w:color w:val="101A64"/>
          <w:spacing w:val="40"/>
          <w:kern w:val="36"/>
          <w:sz w:val="36"/>
          <w:szCs w:val="28"/>
          <w:lang w:val="en-US"/>
        </w:rPr>
        <w:t xml:space="preserve">THE INTERNATIONAL SUMMER </w:t>
      </w:r>
      <w:smartTag w:uri="urn:schemas-microsoft-com:office:smarttags" w:element="PlaceName">
        <w:smartTag w:uri="urn:schemas-microsoft-com:office:smarttags" w:element="PlaceName">
          <w:r>
            <w:rPr>
              <w:b/>
              <w:emboss/>
              <w:color w:val="101A64"/>
              <w:spacing w:val="40"/>
              <w:kern w:val="36"/>
              <w:sz w:val="36"/>
              <w:szCs w:val="28"/>
              <w:lang w:val="en-US"/>
            </w:rPr>
            <w:t>SCHOOL</w:t>
          </w:r>
        </w:smartTag>
        <w:r>
          <w:rPr>
            <w:b/>
            <w:emboss/>
            <w:color w:val="101A64"/>
            <w:spacing w:val="40"/>
            <w:kern w:val="36"/>
            <w:sz w:val="36"/>
            <w:szCs w:val="28"/>
            <w:lang w:val="en-US"/>
          </w:rPr>
          <w:t xml:space="preserve"> OF </w:t>
        </w:r>
        <w:smartTag w:uri="urn:schemas-microsoft-com:office:smarttags" w:element="PlaceName">
          <w:r>
            <w:rPr>
              <w:b/>
              <w:emboss/>
              <w:color w:val="101A64"/>
              <w:spacing w:val="40"/>
              <w:kern w:val="36"/>
              <w:sz w:val="36"/>
              <w:szCs w:val="28"/>
              <w:lang w:val="en-US"/>
            </w:rPr>
            <w:t>BELARUSIAN</w:t>
          </w:r>
        </w:smartTag>
      </w:smartTag>
      <w:r>
        <w:rPr>
          <w:b/>
          <w:emboss/>
          <w:color w:val="101A64"/>
          <w:spacing w:val="40"/>
          <w:kern w:val="36"/>
          <w:sz w:val="36"/>
          <w:szCs w:val="28"/>
          <w:lang w:val="en-US"/>
        </w:rPr>
        <w:t xml:space="preserve"> STUDIES</w:t>
      </w:r>
    </w:p>
    <w:p w:rsidR="00725720" w:rsidRPr="006D7B2B" w:rsidRDefault="00725720" w:rsidP="008954C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725720" w:rsidRPr="006D7B2B" w:rsidRDefault="00D36652" w:rsidP="008954CA">
      <w:pPr>
        <w:shd w:val="clear" w:color="auto" w:fill="FFFFFF"/>
        <w:spacing w:line="276" w:lineRule="auto"/>
        <w:jc w:val="center"/>
        <w:rPr>
          <w:b/>
          <w:i/>
          <w:emboss/>
          <w:color w:val="FF0000"/>
          <w:sz w:val="36"/>
          <w:szCs w:val="28"/>
        </w:rPr>
      </w:pPr>
      <w:r>
        <w:rPr>
          <w:b/>
          <w:i/>
          <w:emboss/>
          <w:color w:val="FF0000"/>
          <w:sz w:val="36"/>
          <w:szCs w:val="28"/>
          <w:lang w:val="en-US"/>
        </w:rPr>
        <w:t xml:space="preserve">The </w:t>
      </w:r>
      <w:r w:rsidR="00725720" w:rsidRPr="006D7B2B">
        <w:rPr>
          <w:b/>
          <w:i/>
          <w:emboss/>
          <w:color w:val="FF0000"/>
          <w:sz w:val="36"/>
          <w:szCs w:val="28"/>
        </w:rPr>
        <w:t>30</w:t>
      </w:r>
      <w:proofErr w:type="spellStart"/>
      <w:r w:rsidRPr="00D36652">
        <w:rPr>
          <w:b/>
          <w:i/>
          <w:emboss/>
          <w:color w:val="FF0000"/>
          <w:sz w:val="36"/>
          <w:szCs w:val="28"/>
          <w:vertAlign w:val="superscript"/>
          <w:lang w:val="en-US"/>
        </w:rPr>
        <w:t>th</w:t>
      </w:r>
      <w:proofErr w:type="spellEnd"/>
      <w:r>
        <w:rPr>
          <w:b/>
          <w:i/>
          <w:emboss/>
          <w:color w:val="FF0000"/>
          <w:sz w:val="36"/>
          <w:szCs w:val="28"/>
          <w:lang w:val="en-US"/>
        </w:rPr>
        <w:t xml:space="preserve"> of June</w:t>
      </w:r>
      <w:r w:rsidR="00725720" w:rsidRPr="006D7B2B">
        <w:rPr>
          <w:b/>
          <w:i/>
          <w:emboss/>
          <w:color w:val="FF0000"/>
          <w:sz w:val="36"/>
          <w:szCs w:val="28"/>
        </w:rPr>
        <w:t xml:space="preserve"> – </w:t>
      </w:r>
      <w:r w:rsidR="00335846">
        <w:rPr>
          <w:b/>
          <w:i/>
          <w:emboss/>
          <w:color w:val="FF0000"/>
          <w:sz w:val="36"/>
          <w:szCs w:val="28"/>
          <w:lang w:val="en-US"/>
        </w:rPr>
        <w:br/>
      </w:r>
      <w:r>
        <w:rPr>
          <w:b/>
          <w:i/>
          <w:emboss/>
          <w:color w:val="FF0000"/>
          <w:sz w:val="36"/>
          <w:szCs w:val="28"/>
          <w:lang w:val="en-US"/>
        </w:rPr>
        <w:t xml:space="preserve">the </w:t>
      </w:r>
      <w:r w:rsidR="00725720" w:rsidRPr="006D7B2B">
        <w:rPr>
          <w:b/>
          <w:i/>
          <w:emboss/>
          <w:color w:val="FF0000"/>
          <w:sz w:val="36"/>
          <w:szCs w:val="28"/>
        </w:rPr>
        <w:t>15</w:t>
      </w:r>
      <w:proofErr w:type="spellStart"/>
      <w:r w:rsidRPr="00D36652">
        <w:rPr>
          <w:b/>
          <w:i/>
          <w:emboss/>
          <w:color w:val="FF0000"/>
          <w:sz w:val="36"/>
          <w:szCs w:val="28"/>
          <w:vertAlign w:val="superscript"/>
          <w:lang w:val="en-US"/>
        </w:rPr>
        <w:t>th</w:t>
      </w:r>
      <w:proofErr w:type="spellEnd"/>
      <w:r>
        <w:rPr>
          <w:b/>
          <w:i/>
          <w:emboss/>
          <w:color w:val="FF0000"/>
          <w:sz w:val="36"/>
          <w:szCs w:val="28"/>
          <w:lang w:val="en-US"/>
        </w:rPr>
        <w:t xml:space="preserve"> of July</w:t>
      </w:r>
      <w:r w:rsidR="00725720" w:rsidRPr="006D7B2B">
        <w:rPr>
          <w:b/>
          <w:i/>
          <w:emboss/>
          <w:color w:val="FF0000"/>
          <w:sz w:val="36"/>
          <w:szCs w:val="28"/>
        </w:rPr>
        <w:t xml:space="preserve"> 2016</w:t>
      </w:r>
    </w:p>
    <w:p w:rsidR="00725720" w:rsidRPr="006D7B2B" w:rsidRDefault="00725720" w:rsidP="008066CB">
      <w:pPr>
        <w:shd w:val="clear" w:color="auto" w:fill="FFFFFF"/>
        <w:rPr>
          <w:sz w:val="32"/>
          <w:szCs w:val="28"/>
        </w:rPr>
      </w:pPr>
    </w:p>
    <w:p w:rsidR="00725720" w:rsidRPr="006D7B2B" w:rsidRDefault="00A83BAD" w:rsidP="008066CB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2987675" cy="1680210"/>
            <wp:effectExtent l="19050" t="0" r="3175" b="0"/>
            <wp:docPr id="6" name="Рисунок 1" descr="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20" w:rsidRPr="006D7B2B" w:rsidRDefault="00725720" w:rsidP="008066CB">
      <w:pPr>
        <w:shd w:val="clear" w:color="auto" w:fill="FFFFFF"/>
        <w:jc w:val="center"/>
        <w:rPr>
          <w:sz w:val="28"/>
          <w:szCs w:val="28"/>
        </w:rPr>
      </w:pPr>
    </w:p>
    <w:p w:rsidR="00725720" w:rsidRPr="006D7B2B" w:rsidRDefault="00D36652" w:rsidP="008066C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Minsk</w:t>
      </w:r>
      <w:r w:rsidR="00725720" w:rsidRPr="006D7B2B">
        <w:rPr>
          <w:b/>
          <w:sz w:val="28"/>
          <w:szCs w:val="28"/>
        </w:rPr>
        <w:t xml:space="preserve"> 2016</w:t>
      </w:r>
    </w:p>
    <w:p w:rsidR="00725720" w:rsidRPr="00D36652" w:rsidRDefault="00D36652" w:rsidP="008066CB">
      <w:pPr>
        <w:shd w:val="clear" w:color="auto" w:fill="FFFFFF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</w:t>
      </w:r>
      <w:smartTag w:uri="urn:schemas-microsoft-com:office:smarttags" w:element="PlaceName">
        <w:smartTag w:uri="urn:schemas-microsoft-com:office:smarttags" w:element="PlaceName">
          <w:r>
            <w:rPr>
              <w:b/>
              <w:sz w:val="28"/>
              <w:szCs w:val="28"/>
              <w:lang w:val="en-US"/>
            </w:rPr>
            <w:t>Republic</w:t>
          </w:r>
        </w:smartTag>
        <w:r>
          <w:rPr>
            <w:b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  <w:szCs w:val="28"/>
              <w:lang w:val="en-US"/>
            </w:rPr>
            <w:t>Belarus</w:t>
          </w:r>
        </w:smartTag>
      </w:smartTag>
    </w:p>
    <w:sectPr w:rsidR="00725720" w:rsidRPr="00D36652" w:rsidSect="006D7B2B">
      <w:pgSz w:w="16838" w:h="11906" w:orient="landscape" w:code="9"/>
      <w:pgMar w:top="851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104F2"/>
    <w:multiLevelType w:val="hybridMultilevel"/>
    <w:tmpl w:val="C69023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035FB9"/>
    <w:multiLevelType w:val="hybridMultilevel"/>
    <w:tmpl w:val="03A8A5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042788"/>
    <w:multiLevelType w:val="hybridMultilevel"/>
    <w:tmpl w:val="8BEA0B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066CB"/>
    <w:rsid w:val="00010ACC"/>
    <w:rsid w:val="0001178A"/>
    <w:rsid w:val="000136D6"/>
    <w:rsid w:val="000A4FB7"/>
    <w:rsid w:val="000D7008"/>
    <w:rsid w:val="0017231F"/>
    <w:rsid w:val="001A7626"/>
    <w:rsid w:val="001C4622"/>
    <w:rsid w:val="00240350"/>
    <w:rsid w:val="002A45C5"/>
    <w:rsid w:val="00335846"/>
    <w:rsid w:val="00365A0D"/>
    <w:rsid w:val="0040699C"/>
    <w:rsid w:val="00462CD3"/>
    <w:rsid w:val="00465270"/>
    <w:rsid w:val="00485B86"/>
    <w:rsid w:val="00531803"/>
    <w:rsid w:val="0053293E"/>
    <w:rsid w:val="00555BD2"/>
    <w:rsid w:val="006958FC"/>
    <w:rsid w:val="006D7B2B"/>
    <w:rsid w:val="006E6571"/>
    <w:rsid w:val="006F3003"/>
    <w:rsid w:val="00725720"/>
    <w:rsid w:val="007325E1"/>
    <w:rsid w:val="007B2599"/>
    <w:rsid w:val="00803902"/>
    <w:rsid w:val="008066CB"/>
    <w:rsid w:val="008954CA"/>
    <w:rsid w:val="008C7C04"/>
    <w:rsid w:val="00987BBE"/>
    <w:rsid w:val="009A2966"/>
    <w:rsid w:val="009A33C0"/>
    <w:rsid w:val="00A13BE4"/>
    <w:rsid w:val="00A83BAD"/>
    <w:rsid w:val="00B221F1"/>
    <w:rsid w:val="00B24E43"/>
    <w:rsid w:val="00B30397"/>
    <w:rsid w:val="00B61B41"/>
    <w:rsid w:val="00B64C46"/>
    <w:rsid w:val="00B92D4D"/>
    <w:rsid w:val="00BC7F59"/>
    <w:rsid w:val="00BD3DAF"/>
    <w:rsid w:val="00C9773A"/>
    <w:rsid w:val="00CA7995"/>
    <w:rsid w:val="00CB0466"/>
    <w:rsid w:val="00CB484A"/>
    <w:rsid w:val="00CB69C6"/>
    <w:rsid w:val="00CC0C96"/>
    <w:rsid w:val="00D0440E"/>
    <w:rsid w:val="00D36652"/>
    <w:rsid w:val="00DA1D67"/>
    <w:rsid w:val="00DF6747"/>
    <w:rsid w:val="00E43A0F"/>
    <w:rsid w:val="00E8249A"/>
    <w:rsid w:val="00EA1F51"/>
    <w:rsid w:val="00EC3A5B"/>
    <w:rsid w:val="00F07F70"/>
    <w:rsid w:val="00F241EA"/>
    <w:rsid w:val="00F477CD"/>
    <w:rsid w:val="00F644FC"/>
    <w:rsid w:val="00F771B4"/>
    <w:rsid w:val="00F87E99"/>
    <w:rsid w:val="00FA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66C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06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66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he.bsu.b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Coordinators</vt:lpstr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Coordinators</dc:title>
  <dc:creator>Semeshko</dc:creator>
  <cp:lastModifiedBy>321_Makovchik</cp:lastModifiedBy>
  <cp:revision>12</cp:revision>
  <dcterms:created xsi:type="dcterms:W3CDTF">2016-02-08T10:51:00Z</dcterms:created>
  <dcterms:modified xsi:type="dcterms:W3CDTF">2016-02-08T13:30:00Z</dcterms:modified>
</cp:coreProperties>
</file>